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202D" w14:textId="0A57A871" w:rsidR="001308AC" w:rsidRPr="00374542" w:rsidRDefault="001308AC" w:rsidP="00CF027C">
      <w:pPr>
        <w:spacing w:afterLines="200" w:after="624" w:line="360" w:lineRule="auto"/>
        <w:jc w:val="center"/>
        <w:rPr>
          <w:rFonts w:ascii="华文中宋" w:eastAsia="华文中宋" w:hAnsi="华文中宋" w:cs="黑体"/>
          <w:sz w:val="36"/>
          <w:szCs w:val="36"/>
        </w:rPr>
      </w:pPr>
      <w:r w:rsidRPr="00374542">
        <w:rPr>
          <w:rFonts w:ascii="华文中宋" w:eastAsia="华文中宋" w:hAnsi="华文中宋" w:cs="黑体" w:hint="eastAsia"/>
          <w:sz w:val="36"/>
          <w:szCs w:val="36"/>
        </w:rPr>
        <w:t>管理学院</w:t>
      </w:r>
      <w:r w:rsidR="00C62AB7" w:rsidRPr="00374542">
        <w:rPr>
          <w:rFonts w:ascii="华文中宋" w:eastAsia="华文中宋" w:hAnsi="华文中宋" w:cs="黑体" w:hint="eastAsia"/>
          <w:sz w:val="36"/>
          <w:szCs w:val="36"/>
        </w:rPr>
        <w:t>硕士</w:t>
      </w:r>
      <w:r w:rsidR="00C62AB7" w:rsidRPr="00374542">
        <w:rPr>
          <w:rFonts w:ascii="华文中宋" w:eastAsia="华文中宋" w:hAnsi="华文中宋" w:cs="黑体"/>
          <w:sz w:val="36"/>
          <w:szCs w:val="36"/>
        </w:rPr>
        <w:t>生</w:t>
      </w:r>
      <w:r w:rsidRPr="00374542">
        <w:rPr>
          <w:rFonts w:ascii="华文中宋" w:eastAsia="华文中宋" w:hAnsi="华文中宋" w:cs="黑体" w:hint="eastAsia"/>
          <w:sz w:val="36"/>
          <w:szCs w:val="36"/>
        </w:rPr>
        <w:t>复试</w:t>
      </w:r>
      <w:r w:rsidR="00374542" w:rsidRPr="00374542">
        <w:rPr>
          <w:rFonts w:ascii="华文中宋" w:eastAsia="华文中宋" w:hAnsi="华文中宋" w:cs="黑体" w:hint="eastAsia"/>
          <w:sz w:val="36"/>
          <w:szCs w:val="36"/>
        </w:rPr>
        <w:t>考核内容</w:t>
      </w:r>
    </w:p>
    <w:p w14:paraId="5FF94A78" w14:textId="77777777" w:rsidR="001308AC" w:rsidRPr="00374542" w:rsidRDefault="001308AC" w:rsidP="00F303C5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74542">
        <w:rPr>
          <w:rFonts w:ascii="黑体" w:eastAsia="黑体" w:hAnsi="黑体" w:cs="宋体" w:hint="eastAsia"/>
          <w:sz w:val="32"/>
          <w:szCs w:val="32"/>
        </w:rPr>
        <w:t>一、学术型</w:t>
      </w:r>
    </w:p>
    <w:p w14:paraId="79AABB8D" w14:textId="28ECCF25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1.复试方式</w:t>
      </w:r>
    </w:p>
    <w:p w14:paraId="7B4A41F2" w14:textId="1FD3870D" w:rsidR="003B5185" w:rsidRPr="00374542" w:rsidRDefault="001308AC" w:rsidP="00F303C5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复试采用笔试与面试相结合的办法。</w:t>
      </w:r>
      <w:r w:rsidR="004731A5" w:rsidRPr="00374542">
        <w:rPr>
          <w:rFonts w:ascii="仿宋" w:eastAsia="仿宋" w:hAnsi="仿宋" w:cs="宋体" w:hint="eastAsia"/>
          <w:sz w:val="32"/>
          <w:szCs w:val="32"/>
        </w:rPr>
        <w:t>笔试考察专业综合与英语能力。面试考察考生英语口语听说、专业基础知识、研究分析能力和综合素质等。</w:t>
      </w:r>
      <w:r w:rsidR="004731A5" w:rsidRPr="0037454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14:paraId="6AD0E430" w14:textId="7CD9228D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2.</w:t>
      </w:r>
      <w:r w:rsidR="004731A5" w:rsidRPr="00374542">
        <w:rPr>
          <w:rFonts w:ascii="仿宋" w:eastAsia="仿宋" w:hAnsi="仿宋" w:cs="宋体" w:hint="eastAsia"/>
          <w:sz w:val="32"/>
          <w:szCs w:val="32"/>
        </w:rPr>
        <w:t>专业综合</w:t>
      </w:r>
      <w:r w:rsidR="00D03FFB" w:rsidRPr="00374542">
        <w:rPr>
          <w:rFonts w:ascii="仿宋" w:eastAsia="仿宋" w:hAnsi="仿宋" w:cs="宋体" w:hint="eastAsia"/>
          <w:sz w:val="32"/>
          <w:szCs w:val="32"/>
        </w:rPr>
        <w:t>笔试</w:t>
      </w:r>
      <w:r w:rsidR="004731A5" w:rsidRPr="00374542">
        <w:rPr>
          <w:rFonts w:ascii="仿宋" w:eastAsia="仿宋" w:hAnsi="仿宋" w:cs="宋体" w:hint="eastAsia"/>
          <w:sz w:val="32"/>
          <w:szCs w:val="32"/>
        </w:rPr>
        <w:t>考察内容：</w:t>
      </w:r>
    </w:p>
    <w:p w14:paraId="6ACEE844" w14:textId="36D71AC3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管理科学与工程专业：</w:t>
      </w:r>
      <w:r w:rsidR="00BA3754" w:rsidRPr="00374542">
        <w:rPr>
          <w:rFonts w:ascii="仿宋" w:eastAsia="仿宋" w:hAnsi="仿宋" w:cs="宋体" w:hint="eastAsia"/>
          <w:sz w:val="32"/>
          <w:szCs w:val="32"/>
        </w:rPr>
        <w:t>运筹学</w:t>
      </w:r>
      <w:r w:rsidR="00BA3754" w:rsidRPr="00374542">
        <w:rPr>
          <w:rFonts w:ascii="仿宋" w:eastAsia="仿宋" w:hAnsi="仿宋" w:cs="宋体"/>
          <w:sz w:val="32"/>
          <w:szCs w:val="32"/>
        </w:rPr>
        <w:t>、</w:t>
      </w:r>
      <w:r w:rsidR="00D03FFB" w:rsidRPr="00374542">
        <w:rPr>
          <w:rFonts w:ascii="仿宋" w:eastAsia="仿宋" w:hAnsi="仿宋" w:cs="宋体" w:hint="eastAsia"/>
          <w:sz w:val="32"/>
          <w:szCs w:val="32"/>
        </w:rPr>
        <w:t>统计学基础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；</w:t>
      </w:r>
    </w:p>
    <w:p w14:paraId="1EB16906" w14:textId="78879788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会计学专业：财务会计、财务管理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；</w:t>
      </w:r>
    </w:p>
    <w:p w14:paraId="1716C973" w14:textId="4D7062E3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企业管理专业：企业战略管理、人力资源管理</w:t>
      </w:r>
      <w:r w:rsidR="001811F8" w:rsidRPr="00374542">
        <w:rPr>
          <w:rFonts w:ascii="仿宋" w:eastAsia="仿宋" w:hAnsi="仿宋" w:cs="宋体" w:hint="eastAsia"/>
          <w:sz w:val="32"/>
          <w:szCs w:val="32"/>
        </w:rPr>
        <w:t>、创新创业</w:t>
      </w:r>
      <w:r w:rsidR="001A4381" w:rsidRPr="00374542">
        <w:rPr>
          <w:rFonts w:ascii="仿宋" w:eastAsia="仿宋" w:hAnsi="仿宋" w:cs="宋体" w:hint="eastAsia"/>
          <w:sz w:val="32"/>
          <w:szCs w:val="32"/>
        </w:rPr>
        <w:t>管理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；</w:t>
      </w:r>
    </w:p>
    <w:p w14:paraId="603AF214" w14:textId="56535B5B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旅游管理专业：旅游学概论、旅游饭店管理、旅游开发学、旅游市场学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；</w:t>
      </w:r>
    </w:p>
    <w:p w14:paraId="5065D709" w14:textId="2D96DE3F" w:rsidR="003B5185" w:rsidRPr="00374542" w:rsidRDefault="00375845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市场营销专业</w:t>
      </w:r>
      <w:r w:rsidR="00D03FFB" w:rsidRPr="00374542">
        <w:rPr>
          <w:rFonts w:ascii="仿宋" w:eastAsia="仿宋" w:hAnsi="仿宋" w:cs="宋体" w:hint="eastAsia"/>
          <w:sz w:val="32"/>
          <w:szCs w:val="32"/>
        </w:rPr>
        <w:t>：市场营销管理、消费者行为学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10EB1CC4" w14:textId="4E286E0B" w:rsidR="001308AC" w:rsidRPr="00374542" w:rsidRDefault="00374542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 w:rsidR="001308AC" w:rsidRPr="00374542">
        <w:rPr>
          <w:rFonts w:ascii="仿宋" w:eastAsia="仿宋" w:hAnsi="仿宋" w:cs="宋体" w:hint="eastAsia"/>
          <w:sz w:val="32"/>
          <w:szCs w:val="32"/>
        </w:rPr>
        <w:t>.</w:t>
      </w:r>
      <w:r w:rsidR="00302B11" w:rsidRPr="00374542">
        <w:rPr>
          <w:rFonts w:ascii="仿宋" w:eastAsia="仿宋" w:hAnsi="仿宋" w:cs="宋体" w:hint="eastAsia"/>
          <w:sz w:val="32"/>
          <w:szCs w:val="32"/>
        </w:rPr>
        <w:t>复试笔试科目参考书目</w:t>
      </w:r>
    </w:p>
    <w:p w14:paraId="26BB5802" w14:textId="6FCAEDB9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（1）管理科学与工程专业：</w:t>
      </w:r>
    </w:p>
    <w:p w14:paraId="3EE90889" w14:textId="32409E58" w:rsidR="001308AC" w:rsidRPr="00374542" w:rsidRDefault="00673561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《运筹学</w:t>
      </w:r>
      <w:r w:rsidR="002E3A25" w:rsidRPr="00374542">
        <w:rPr>
          <w:rFonts w:ascii="仿宋" w:eastAsia="仿宋" w:hAnsi="仿宋" w:cs="宋体" w:hint="eastAsia"/>
          <w:sz w:val="32"/>
          <w:szCs w:val="32"/>
        </w:rPr>
        <w:t>（第四版）</w:t>
      </w:r>
      <w:r w:rsidRPr="00374542">
        <w:rPr>
          <w:rFonts w:ascii="仿宋" w:eastAsia="仿宋" w:hAnsi="仿宋" w:cs="宋体" w:hint="eastAsia"/>
          <w:sz w:val="32"/>
          <w:szCs w:val="32"/>
        </w:rPr>
        <w:t>》，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《运筹学》教材</w:t>
      </w:r>
      <w:r w:rsidR="00F63778" w:rsidRPr="00374542">
        <w:rPr>
          <w:rFonts w:ascii="仿宋" w:eastAsia="仿宋" w:hAnsi="仿宋" w:cs="宋体"/>
          <w:sz w:val="32"/>
          <w:szCs w:val="32"/>
        </w:rPr>
        <w:t>编写组，清华大学</w:t>
      </w:r>
      <w:r w:rsidR="00F63778" w:rsidRPr="00374542">
        <w:rPr>
          <w:rFonts w:ascii="仿宋" w:eastAsia="仿宋" w:hAnsi="仿宋" w:cs="宋体" w:hint="eastAsia"/>
          <w:sz w:val="32"/>
          <w:szCs w:val="32"/>
        </w:rPr>
        <w:t>出版社</w:t>
      </w:r>
      <w:r w:rsidR="0094433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01170B" w:rsidRPr="00374542">
        <w:rPr>
          <w:rFonts w:ascii="仿宋" w:eastAsia="仿宋" w:hAnsi="仿宋" w:cs="宋体"/>
          <w:sz w:val="32"/>
          <w:szCs w:val="32"/>
        </w:rPr>
        <w:t>20</w:t>
      </w:r>
      <w:r w:rsidR="00C61725" w:rsidRPr="00374542">
        <w:rPr>
          <w:rFonts w:ascii="仿宋" w:eastAsia="仿宋" w:hAnsi="仿宋" w:cs="宋体"/>
          <w:sz w:val="32"/>
          <w:szCs w:val="32"/>
        </w:rPr>
        <w:t>13</w:t>
      </w:r>
      <w:r w:rsidR="0001170B" w:rsidRPr="00374542">
        <w:rPr>
          <w:rFonts w:ascii="仿宋" w:eastAsia="仿宋" w:hAnsi="仿宋" w:cs="宋体"/>
          <w:sz w:val="32"/>
          <w:szCs w:val="32"/>
        </w:rPr>
        <w:t>年</w:t>
      </w:r>
      <w:r w:rsidR="00F63778" w:rsidRPr="00374542">
        <w:rPr>
          <w:rFonts w:ascii="仿宋" w:eastAsia="仿宋" w:hAnsi="仿宋" w:cs="宋体"/>
          <w:sz w:val="32"/>
          <w:szCs w:val="32"/>
        </w:rPr>
        <w:t>。</w:t>
      </w:r>
    </w:p>
    <w:p w14:paraId="0CF9499D" w14:textId="399BD2B8" w:rsidR="001308AC" w:rsidRPr="00374542" w:rsidRDefault="004A3AEF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《统计学</w:t>
      </w:r>
      <w:r w:rsidR="002E3A25" w:rsidRPr="00374542">
        <w:rPr>
          <w:rFonts w:ascii="仿宋" w:eastAsia="仿宋" w:hAnsi="仿宋" w:cs="宋体" w:hint="eastAsia"/>
          <w:sz w:val="32"/>
          <w:szCs w:val="32"/>
        </w:rPr>
        <w:t>（第五版）</w:t>
      </w:r>
      <w:r w:rsidRPr="00374542">
        <w:rPr>
          <w:rFonts w:ascii="仿宋" w:eastAsia="仿宋" w:hAnsi="仿宋" w:cs="宋体" w:hint="eastAsia"/>
          <w:sz w:val="32"/>
          <w:szCs w:val="32"/>
        </w:rPr>
        <w:t>》</w:t>
      </w:r>
      <w:r w:rsidR="001308AC" w:rsidRPr="00374542">
        <w:rPr>
          <w:rFonts w:ascii="仿宋" w:eastAsia="仿宋" w:hAnsi="仿宋" w:cs="宋体" w:hint="eastAsia"/>
          <w:sz w:val="32"/>
          <w:szCs w:val="32"/>
        </w:rPr>
        <w:t>，袁卫、庞皓、贾俊平</w:t>
      </w:r>
      <w:r w:rsidR="00C61725" w:rsidRPr="00374542">
        <w:rPr>
          <w:rFonts w:ascii="仿宋" w:eastAsia="仿宋" w:hAnsi="仿宋" w:cs="宋体" w:hint="eastAsia"/>
          <w:sz w:val="32"/>
          <w:szCs w:val="32"/>
        </w:rPr>
        <w:t>、杨灿</w:t>
      </w:r>
      <w:r w:rsidR="001308AC" w:rsidRPr="00374542">
        <w:rPr>
          <w:rFonts w:ascii="仿宋" w:eastAsia="仿宋" w:hAnsi="仿宋" w:cs="宋体" w:hint="eastAsia"/>
          <w:sz w:val="32"/>
          <w:szCs w:val="32"/>
        </w:rPr>
        <w:t>，高等教育出版社</w:t>
      </w:r>
      <w:r w:rsidR="0094433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201</w:t>
      </w:r>
      <w:r w:rsidR="00C61725" w:rsidRPr="00374542">
        <w:rPr>
          <w:rFonts w:ascii="仿宋" w:eastAsia="仿宋" w:hAnsi="仿宋" w:cs="宋体"/>
          <w:sz w:val="32"/>
          <w:szCs w:val="32"/>
        </w:rPr>
        <w:t>8</w:t>
      </w:r>
      <w:r w:rsidR="001308AC" w:rsidRPr="00374542">
        <w:rPr>
          <w:rFonts w:ascii="仿宋" w:eastAsia="仿宋" w:hAnsi="仿宋" w:cs="宋体" w:hint="eastAsia"/>
          <w:sz w:val="32"/>
          <w:szCs w:val="32"/>
        </w:rPr>
        <w:t>年。</w:t>
      </w:r>
    </w:p>
    <w:p w14:paraId="5289B758" w14:textId="2997EBE7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（2）会计学专业：</w:t>
      </w:r>
    </w:p>
    <w:p w14:paraId="084B845D" w14:textId="2C76F3DB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《会计》（注册会计师辅导教材当年版）。</w:t>
      </w:r>
    </w:p>
    <w:p w14:paraId="54218BA5" w14:textId="77777777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《财务成本管理》（注册会计师辅导教材当年版）。</w:t>
      </w:r>
    </w:p>
    <w:p w14:paraId="21063FC8" w14:textId="399138EC" w:rsidR="00680E42" w:rsidRPr="00374542" w:rsidRDefault="00BB60A3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《财务管理学》刘海英主编，经济科学出版社，2019年。</w:t>
      </w:r>
    </w:p>
    <w:p w14:paraId="163BAA6E" w14:textId="3F545323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（3）企业管理专业：</w:t>
      </w:r>
    </w:p>
    <w:p w14:paraId="0A05F87C" w14:textId="086BCC56" w:rsidR="008E7F3B" w:rsidRPr="00374542" w:rsidRDefault="008E7F3B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</w:t>
      </w:r>
      <w:r w:rsidR="00F021D7" w:rsidRPr="00374542">
        <w:rPr>
          <w:rFonts w:ascii="仿宋" w:eastAsia="仿宋" w:hAnsi="仿宋" w:cs="宋体" w:hint="eastAsia"/>
          <w:sz w:val="32"/>
          <w:szCs w:val="32"/>
        </w:rPr>
        <w:t>企业</w:t>
      </w:r>
      <w:r w:rsidRPr="00374542">
        <w:rPr>
          <w:rFonts w:ascii="仿宋" w:eastAsia="仿宋" w:hAnsi="仿宋" w:cs="宋体" w:hint="eastAsia"/>
          <w:sz w:val="32"/>
          <w:szCs w:val="32"/>
        </w:rPr>
        <w:t>战略管理</w:t>
      </w:r>
      <w:r w:rsidR="00F65C97" w:rsidRPr="00374542">
        <w:rPr>
          <w:rFonts w:ascii="仿宋" w:eastAsia="仿宋" w:hAnsi="仿宋" w:cs="宋体" w:hint="eastAsia"/>
          <w:sz w:val="32"/>
          <w:szCs w:val="32"/>
        </w:rPr>
        <w:t>（第2版）</w:t>
      </w:r>
      <w:r w:rsidRPr="00374542">
        <w:rPr>
          <w:rFonts w:ascii="仿宋" w:eastAsia="仿宋" w:hAnsi="仿宋" w:cs="宋体" w:hint="eastAsia"/>
          <w:sz w:val="32"/>
          <w:szCs w:val="32"/>
        </w:rPr>
        <w:t>》，陈志军、张雷等编著，中国人民大学出版社</w:t>
      </w:r>
      <w:r w:rsidR="0094433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sz w:val="32"/>
          <w:szCs w:val="32"/>
        </w:rPr>
        <w:t>20</w:t>
      </w:r>
      <w:r w:rsidR="0041194A" w:rsidRPr="00374542">
        <w:rPr>
          <w:rFonts w:ascii="仿宋" w:eastAsia="仿宋" w:hAnsi="仿宋" w:cs="宋体"/>
          <w:sz w:val="32"/>
          <w:szCs w:val="32"/>
        </w:rPr>
        <w:t>2</w:t>
      </w:r>
      <w:r w:rsidR="0041194A" w:rsidRPr="00374542">
        <w:rPr>
          <w:rFonts w:ascii="仿宋" w:eastAsia="仿宋" w:hAnsi="仿宋" w:cs="宋体"/>
          <w:color w:val="000000"/>
          <w:sz w:val="32"/>
          <w:szCs w:val="32"/>
        </w:rPr>
        <w:t>0</w:t>
      </w: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年。</w:t>
      </w:r>
    </w:p>
    <w:p w14:paraId="221A5B34" w14:textId="688EA4B7" w:rsidR="008E7F3B" w:rsidRPr="00374542" w:rsidRDefault="008E7F3B" w:rsidP="00685508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《</w:t>
      </w:r>
      <w:r w:rsidR="00685508" w:rsidRPr="00374542">
        <w:rPr>
          <w:rFonts w:ascii="仿宋" w:eastAsia="仿宋" w:hAnsi="仿宋" w:cs="宋体"/>
          <w:color w:val="000000"/>
          <w:sz w:val="32"/>
          <w:szCs w:val="32"/>
        </w:rPr>
        <w:t>人力资源管理概论（第5版）</w:t>
      </w: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》，</w:t>
      </w:r>
      <w:r w:rsidR="00685508" w:rsidRPr="00374542">
        <w:rPr>
          <w:rFonts w:ascii="仿宋" w:eastAsia="仿宋" w:hAnsi="仿宋" w:cs="宋体"/>
          <w:color w:val="000000"/>
          <w:sz w:val="32"/>
          <w:szCs w:val="32"/>
        </w:rPr>
        <w:t>董克用、李超平著</w:t>
      </w: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，中国人民大学出版社</w:t>
      </w:r>
      <w:r w:rsidR="0094433E" w:rsidRPr="00374542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201</w:t>
      </w:r>
      <w:r w:rsidR="00685508" w:rsidRPr="00374542">
        <w:rPr>
          <w:rFonts w:ascii="仿宋" w:eastAsia="仿宋" w:hAnsi="仿宋" w:cs="宋体"/>
          <w:color w:val="000000"/>
          <w:sz w:val="32"/>
          <w:szCs w:val="32"/>
        </w:rPr>
        <w:t>9</w:t>
      </w:r>
      <w:r w:rsidRPr="00374542">
        <w:rPr>
          <w:rFonts w:ascii="仿宋" w:eastAsia="仿宋" w:hAnsi="仿宋" w:cs="宋体" w:hint="eastAsia"/>
          <w:color w:val="000000"/>
          <w:sz w:val="32"/>
          <w:szCs w:val="32"/>
        </w:rPr>
        <w:t>年。</w:t>
      </w:r>
    </w:p>
    <w:p w14:paraId="223FE5DA" w14:textId="4051456D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（4）旅游管理专业：</w:t>
      </w:r>
    </w:p>
    <w:p w14:paraId="08D3091C" w14:textId="7503ACAE" w:rsidR="008C709E" w:rsidRPr="00374542" w:rsidRDefault="008C709E" w:rsidP="008C709E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《旅游学概论（第3版）》，吴必虎、黄潇婷等编著，中国人民大学出版社， 2019年。</w:t>
      </w:r>
    </w:p>
    <w:p w14:paraId="08E138CC" w14:textId="589FCD7D" w:rsidR="008C709E" w:rsidRPr="00374542" w:rsidRDefault="008C709E" w:rsidP="008C709E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《旅游接待业管理》，邓爱民主编，中国旅游出版社，2018年。</w:t>
      </w:r>
    </w:p>
    <w:p w14:paraId="5B612AB3" w14:textId="29C07070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《旅游</w:t>
      </w:r>
      <w:r w:rsidR="00355C74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规划与开发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》，王德刚主编，</w:t>
      </w:r>
      <w:r w:rsidR="00355C74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中国旅游出版社</w:t>
      </w:r>
      <w:r w:rsidR="008C709E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="00355C74" w:rsidRPr="00374542">
        <w:rPr>
          <w:rFonts w:ascii="仿宋" w:eastAsia="仿宋" w:hAnsi="仿宋" w:cs="宋体"/>
          <w:color w:val="000000" w:themeColor="text1"/>
          <w:sz w:val="32"/>
          <w:szCs w:val="32"/>
        </w:rPr>
        <w:t>2017年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14:paraId="39B00A5E" w14:textId="753C6997" w:rsidR="001308AC" w:rsidRPr="00374542" w:rsidRDefault="001308AC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《旅游市场营销》，李天元等主编，中国人民大学出版社</w:t>
      </w:r>
      <w:r w:rsidR="008C709E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Pr="00374542">
        <w:rPr>
          <w:rFonts w:ascii="仿宋" w:eastAsia="仿宋" w:hAnsi="仿宋" w:cs="宋体"/>
          <w:color w:val="000000" w:themeColor="text1"/>
          <w:sz w:val="32"/>
          <w:szCs w:val="32"/>
        </w:rPr>
        <w:t>2013年</w:t>
      </w:r>
      <w:r w:rsidR="008C709E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14:paraId="318A7CDC" w14:textId="77777777" w:rsidR="003B5185" w:rsidRPr="00374542" w:rsidRDefault="0093500E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（5）</w:t>
      </w:r>
      <w:r w:rsidR="003B5185" w:rsidRPr="00374542">
        <w:rPr>
          <w:rFonts w:ascii="仿宋" w:eastAsia="仿宋" w:hAnsi="仿宋" w:cs="宋体" w:hint="eastAsia"/>
          <w:sz w:val="32"/>
          <w:szCs w:val="32"/>
        </w:rPr>
        <w:t>市场营销专业</w:t>
      </w:r>
    </w:p>
    <w:p w14:paraId="5F974D3B" w14:textId="77777777" w:rsidR="0094433E" w:rsidRPr="00374542" w:rsidRDefault="0094433E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《消费者行为学》，周欣悦，机械工业出版社，2019年。</w:t>
      </w:r>
    </w:p>
    <w:p w14:paraId="1D66645D" w14:textId="60DD47A1" w:rsidR="00641157" w:rsidRPr="00374542" w:rsidRDefault="006411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《市场营销通论</w:t>
      </w:r>
      <w:r w:rsidR="002B4D27" w:rsidRPr="00374542">
        <w:rPr>
          <w:rFonts w:ascii="仿宋" w:eastAsia="仿宋" w:hAnsi="仿宋" w:cs="宋体" w:hint="eastAsia"/>
          <w:sz w:val="32"/>
          <w:szCs w:val="32"/>
        </w:rPr>
        <w:t>（第</w:t>
      </w:r>
      <w:r w:rsidR="002B4D27" w:rsidRPr="00374542">
        <w:rPr>
          <w:rFonts w:ascii="仿宋" w:eastAsia="仿宋" w:hAnsi="仿宋" w:cs="宋体"/>
          <w:sz w:val="32"/>
          <w:szCs w:val="32"/>
        </w:rPr>
        <w:t>8版）</w:t>
      </w:r>
      <w:r w:rsidRPr="00374542">
        <w:rPr>
          <w:rFonts w:ascii="仿宋" w:eastAsia="仿宋" w:hAnsi="仿宋" w:cs="宋体" w:hint="eastAsia"/>
          <w:sz w:val="32"/>
          <w:szCs w:val="32"/>
        </w:rPr>
        <w:t>》</w:t>
      </w:r>
      <w:r w:rsidRPr="00374542">
        <w:rPr>
          <w:rFonts w:ascii="仿宋" w:eastAsia="仿宋" w:hAnsi="仿宋" w:cs="宋体"/>
          <w:sz w:val="32"/>
          <w:szCs w:val="32"/>
        </w:rPr>
        <w:t>，郭国庆</w:t>
      </w:r>
      <w:r w:rsidR="007166EC" w:rsidRPr="00374542">
        <w:rPr>
          <w:rFonts w:ascii="仿宋" w:eastAsia="仿宋" w:hAnsi="仿宋" w:cs="宋体" w:hint="eastAsia"/>
          <w:sz w:val="32"/>
          <w:szCs w:val="32"/>
        </w:rPr>
        <w:t>编著</w:t>
      </w:r>
      <w:r w:rsidRPr="00374542">
        <w:rPr>
          <w:rFonts w:ascii="仿宋" w:eastAsia="仿宋" w:hAnsi="仿宋" w:cs="宋体"/>
          <w:sz w:val="32"/>
          <w:szCs w:val="32"/>
        </w:rPr>
        <w:t>，中国人民大学出版社</w:t>
      </w:r>
      <w:r w:rsidR="0094433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</w:t>
      </w:r>
      <w:r w:rsidR="003875B0" w:rsidRPr="00374542">
        <w:rPr>
          <w:rFonts w:ascii="仿宋" w:eastAsia="仿宋" w:hAnsi="仿宋" w:cs="宋体"/>
          <w:sz w:val="32"/>
          <w:szCs w:val="32"/>
        </w:rPr>
        <w:t>20</w:t>
      </w:r>
      <w:r w:rsidRPr="00374542">
        <w:rPr>
          <w:rFonts w:ascii="仿宋" w:eastAsia="仿宋" w:hAnsi="仿宋" w:cs="宋体"/>
          <w:sz w:val="32"/>
          <w:szCs w:val="32"/>
        </w:rPr>
        <w:t>年。</w:t>
      </w:r>
    </w:p>
    <w:p w14:paraId="7C250B57" w14:textId="60C09315" w:rsidR="00AF1EC6" w:rsidRPr="00374542" w:rsidRDefault="00374542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4</w:t>
      </w:r>
      <w:r w:rsidR="00AF1EC6" w:rsidRPr="00374542">
        <w:rPr>
          <w:rFonts w:ascii="仿宋" w:eastAsia="仿宋" w:hAnsi="仿宋" w:cs="宋体" w:hint="eastAsia"/>
          <w:sz w:val="32"/>
          <w:szCs w:val="32"/>
        </w:rPr>
        <w:t>.</w:t>
      </w:r>
      <w:r w:rsidR="00302B11" w:rsidRPr="00374542">
        <w:rPr>
          <w:rFonts w:ascii="仿宋" w:eastAsia="仿宋" w:hAnsi="仿宋" w:cs="宋体" w:hint="eastAsia"/>
          <w:sz w:val="32"/>
          <w:szCs w:val="32"/>
        </w:rPr>
        <w:t>加试参考书目</w:t>
      </w:r>
    </w:p>
    <w:p w14:paraId="3430F45A" w14:textId="48E62E4B" w:rsidR="00AF1EC6" w:rsidRPr="00374542" w:rsidRDefault="002B4D2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（1）</w:t>
      </w:r>
      <w:r w:rsidR="00AF1EC6" w:rsidRPr="00374542">
        <w:rPr>
          <w:rFonts w:ascii="仿宋" w:eastAsia="仿宋" w:hAnsi="仿宋" w:cs="宋体" w:hint="eastAsia"/>
          <w:sz w:val="32"/>
          <w:szCs w:val="32"/>
        </w:rPr>
        <w:t>管理科学与工程专业：</w:t>
      </w:r>
    </w:p>
    <w:p w14:paraId="492DE17B" w14:textId="0B3B3BAA" w:rsidR="00D1734C" w:rsidRPr="00374542" w:rsidRDefault="003855CF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《生产</w:t>
      </w:r>
      <w:r w:rsidRPr="00374542">
        <w:rPr>
          <w:rFonts w:ascii="仿宋" w:eastAsia="仿宋" w:hAnsi="仿宋" w:cs="宋体"/>
          <w:sz w:val="32"/>
          <w:szCs w:val="32"/>
        </w:rPr>
        <w:t>运作管理</w:t>
      </w:r>
      <w:r w:rsidR="002B4D27" w:rsidRPr="00374542">
        <w:rPr>
          <w:rFonts w:ascii="仿宋" w:eastAsia="仿宋" w:hAnsi="仿宋" w:cs="宋体" w:hint="eastAsia"/>
          <w:sz w:val="32"/>
          <w:szCs w:val="32"/>
        </w:rPr>
        <w:t>（第</w:t>
      </w:r>
      <w:r w:rsidR="002B4D27" w:rsidRPr="00374542">
        <w:rPr>
          <w:rFonts w:ascii="仿宋" w:eastAsia="仿宋" w:hAnsi="仿宋" w:cs="宋体"/>
          <w:sz w:val="32"/>
          <w:szCs w:val="32"/>
        </w:rPr>
        <w:t>5</w:t>
      </w:r>
      <w:r w:rsidR="002B4D27" w:rsidRPr="00374542">
        <w:rPr>
          <w:rFonts w:ascii="仿宋" w:eastAsia="仿宋" w:hAnsi="仿宋" w:cs="宋体" w:hint="eastAsia"/>
          <w:sz w:val="32"/>
          <w:szCs w:val="32"/>
        </w:rPr>
        <w:t>版）</w:t>
      </w:r>
      <w:r w:rsidRPr="00374542">
        <w:rPr>
          <w:rFonts w:ascii="仿宋" w:eastAsia="仿宋" w:hAnsi="仿宋" w:cs="宋体" w:hint="eastAsia"/>
          <w:sz w:val="32"/>
          <w:szCs w:val="32"/>
        </w:rPr>
        <w:t>》，陈荣秋，马士华著，机械</w:t>
      </w:r>
      <w:r w:rsidRPr="00374542">
        <w:rPr>
          <w:rFonts w:ascii="仿宋" w:eastAsia="仿宋" w:hAnsi="仿宋" w:cs="宋体" w:hint="eastAsia"/>
          <w:sz w:val="32"/>
          <w:szCs w:val="32"/>
        </w:rPr>
        <w:lastRenderedPageBreak/>
        <w:t>工业出版社</w:t>
      </w:r>
      <w:r w:rsidR="00F65072" w:rsidRPr="00374542">
        <w:rPr>
          <w:rFonts w:ascii="仿宋" w:eastAsia="仿宋" w:hAnsi="仿宋" w:cs="宋体" w:hint="eastAsia"/>
          <w:sz w:val="32"/>
          <w:szCs w:val="32"/>
        </w:rPr>
        <w:t>。</w:t>
      </w:r>
      <w:r w:rsidR="00B364B2" w:rsidRPr="00374542">
        <w:rPr>
          <w:rFonts w:ascii="仿宋" w:eastAsia="仿宋" w:hAnsi="仿宋" w:cs="宋体" w:hint="eastAsia"/>
          <w:sz w:val="32"/>
          <w:szCs w:val="32"/>
        </w:rPr>
        <w:t>2017年</w:t>
      </w:r>
      <w:r w:rsidR="00B364B2" w:rsidRPr="00374542">
        <w:rPr>
          <w:rFonts w:ascii="仿宋" w:eastAsia="仿宋" w:hAnsi="仿宋" w:cs="宋体"/>
          <w:sz w:val="32"/>
          <w:szCs w:val="32"/>
        </w:rPr>
        <w:t>。</w:t>
      </w:r>
    </w:p>
    <w:p w14:paraId="4F2F1F56" w14:textId="3B900979" w:rsidR="00D1734C" w:rsidRPr="00374542" w:rsidRDefault="00B364B2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《管理</w:t>
      </w:r>
      <w:r w:rsidRPr="00374542">
        <w:rPr>
          <w:rFonts w:ascii="仿宋" w:eastAsia="仿宋" w:hAnsi="仿宋" w:cs="宋体"/>
          <w:sz w:val="32"/>
          <w:szCs w:val="32"/>
        </w:rPr>
        <w:t>信息系统</w:t>
      </w:r>
      <w:r w:rsidR="002B4D27" w:rsidRPr="00374542">
        <w:rPr>
          <w:rFonts w:ascii="仿宋" w:eastAsia="仿宋" w:hAnsi="仿宋" w:cs="宋体" w:hint="eastAsia"/>
          <w:sz w:val="32"/>
          <w:szCs w:val="32"/>
        </w:rPr>
        <w:t>（第3版）</w:t>
      </w:r>
      <w:r w:rsidRPr="00374542">
        <w:rPr>
          <w:rFonts w:ascii="仿宋" w:eastAsia="仿宋" w:hAnsi="仿宋" w:cs="宋体" w:hint="eastAsia"/>
          <w:sz w:val="32"/>
          <w:szCs w:val="32"/>
        </w:rPr>
        <w:t>》，刘仲英</w:t>
      </w:r>
      <w:r w:rsidR="002E3A25" w:rsidRPr="00374542">
        <w:rPr>
          <w:rFonts w:ascii="仿宋" w:eastAsia="仿宋" w:hAnsi="仿宋" w:cs="宋体" w:hint="eastAsia"/>
          <w:sz w:val="32"/>
          <w:szCs w:val="32"/>
        </w:rPr>
        <w:t>主编</w:t>
      </w:r>
      <w:r w:rsidRPr="00374542">
        <w:rPr>
          <w:rFonts w:ascii="仿宋" w:eastAsia="仿宋" w:hAnsi="仿宋" w:cs="宋体" w:hint="eastAsia"/>
          <w:sz w:val="32"/>
          <w:szCs w:val="32"/>
        </w:rPr>
        <w:t>，高等教育出版社</w:t>
      </w:r>
      <w:r w:rsidR="002E3A25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sz w:val="32"/>
          <w:szCs w:val="32"/>
        </w:rPr>
        <w:t>2</w:t>
      </w:r>
      <w:r w:rsidRPr="00374542">
        <w:rPr>
          <w:rFonts w:ascii="仿宋" w:eastAsia="仿宋" w:hAnsi="仿宋" w:cs="宋体"/>
          <w:sz w:val="32"/>
          <w:szCs w:val="32"/>
        </w:rPr>
        <w:t>017</w:t>
      </w:r>
      <w:r w:rsidRPr="00374542">
        <w:rPr>
          <w:rFonts w:ascii="仿宋" w:eastAsia="仿宋" w:hAnsi="仿宋" w:cs="宋体" w:hint="eastAsia"/>
          <w:sz w:val="32"/>
          <w:szCs w:val="32"/>
        </w:rPr>
        <w:t>年</w:t>
      </w:r>
      <w:r w:rsidRPr="00374542">
        <w:rPr>
          <w:rFonts w:ascii="仿宋" w:eastAsia="仿宋" w:hAnsi="仿宋" w:cs="宋体"/>
          <w:sz w:val="32"/>
          <w:szCs w:val="32"/>
        </w:rPr>
        <w:t>。</w:t>
      </w:r>
    </w:p>
    <w:p w14:paraId="78CC6C11" w14:textId="1CD1365B" w:rsidR="00AF1EC6" w:rsidRPr="00374542" w:rsidRDefault="002B4D2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（2）</w:t>
      </w:r>
      <w:r w:rsidR="00AF1EC6" w:rsidRPr="00374542">
        <w:rPr>
          <w:rFonts w:ascii="仿宋" w:eastAsia="仿宋" w:hAnsi="仿宋" w:cs="宋体" w:hint="eastAsia"/>
          <w:sz w:val="32"/>
          <w:szCs w:val="32"/>
        </w:rPr>
        <w:t>会计学专业：</w:t>
      </w:r>
    </w:p>
    <w:p w14:paraId="5DA68779" w14:textId="3D9C80F7" w:rsidR="00594800" w:rsidRPr="00374542" w:rsidRDefault="00AF1EC6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《管理会计</w:t>
      </w:r>
      <w:r w:rsidR="002B4D27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（第四版）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》，潘飞主编，上海财经大学出版社，</w:t>
      </w:r>
      <w:r w:rsidRPr="00374542">
        <w:rPr>
          <w:rFonts w:ascii="仿宋" w:eastAsia="仿宋" w:hAnsi="仿宋" w:cs="宋体"/>
          <w:color w:val="000000" w:themeColor="text1"/>
          <w:sz w:val="32"/>
          <w:szCs w:val="32"/>
        </w:rPr>
        <w:t>20</w:t>
      </w:r>
      <w:r w:rsidR="006243F7" w:rsidRPr="00374542">
        <w:rPr>
          <w:rFonts w:ascii="仿宋" w:eastAsia="仿宋" w:hAnsi="仿宋" w:cs="宋体"/>
          <w:color w:val="000000" w:themeColor="text1"/>
          <w:sz w:val="32"/>
          <w:szCs w:val="32"/>
        </w:rPr>
        <w:t>20</w:t>
      </w:r>
      <w:r w:rsidRPr="00374542">
        <w:rPr>
          <w:rFonts w:ascii="仿宋" w:eastAsia="仿宋" w:hAnsi="仿宋" w:cs="宋体"/>
          <w:color w:val="000000" w:themeColor="text1"/>
          <w:sz w:val="32"/>
          <w:szCs w:val="32"/>
        </w:rPr>
        <w:t>年。</w:t>
      </w:r>
    </w:p>
    <w:p w14:paraId="151F75ED" w14:textId="3FC402A7" w:rsidR="00AF1EC6" w:rsidRPr="00374542" w:rsidRDefault="00AF1EC6" w:rsidP="00F303C5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《审计》（注册会计师辅导教材当年版）。</w:t>
      </w:r>
    </w:p>
    <w:p w14:paraId="72FBB01B" w14:textId="0B288E6E" w:rsidR="00AF1EC6" w:rsidRPr="00374542" w:rsidRDefault="002B4D2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（3）</w:t>
      </w:r>
      <w:r w:rsidR="00AF1EC6" w:rsidRPr="00374542">
        <w:rPr>
          <w:rFonts w:ascii="仿宋" w:eastAsia="仿宋" w:hAnsi="仿宋" w:cs="宋体" w:hint="eastAsia"/>
          <w:sz w:val="32"/>
          <w:szCs w:val="32"/>
        </w:rPr>
        <w:t>企业管理专业：</w:t>
      </w:r>
    </w:p>
    <w:p w14:paraId="5C5541B8" w14:textId="1C2D3408" w:rsidR="003E3FF8" w:rsidRPr="00374542" w:rsidRDefault="003E3FF8" w:rsidP="00022432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</w:t>
      </w:r>
      <w:r w:rsidR="00022432" w:rsidRPr="00374542">
        <w:rPr>
          <w:rFonts w:ascii="仿宋" w:eastAsia="仿宋" w:hAnsi="仿宋" w:cs="宋体"/>
          <w:color w:val="000000" w:themeColor="text1"/>
          <w:sz w:val="32"/>
          <w:szCs w:val="32"/>
        </w:rPr>
        <w:t>经济学原理（第8版）：微观经济学分册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》，</w:t>
      </w:r>
      <w:proofErr w:type="gramStart"/>
      <w:r w:rsidR="00022432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曼</w:t>
      </w:r>
      <w:proofErr w:type="gramEnd"/>
      <w:r w:rsidR="00022432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昆著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="00022432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北京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大学出版社</w:t>
      </w:r>
      <w:r w:rsidR="00B016D4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20</w:t>
      </w:r>
      <w:r w:rsidR="00022432" w:rsidRPr="00374542">
        <w:rPr>
          <w:rFonts w:ascii="仿宋" w:eastAsia="仿宋" w:hAnsi="仿宋" w:cs="宋体"/>
          <w:color w:val="000000" w:themeColor="text1"/>
          <w:sz w:val="32"/>
          <w:szCs w:val="32"/>
        </w:rPr>
        <w:t>20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年。</w:t>
      </w:r>
    </w:p>
    <w:p w14:paraId="000298FF" w14:textId="16E9EF97" w:rsidR="00867267" w:rsidRPr="00374542" w:rsidRDefault="00B56240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《管理学》</w:t>
      </w:r>
      <w:r w:rsidR="00A536CD" w:rsidRPr="00374542">
        <w:rPr>
          <w:rFonts w:ascii="仿宋" w:eastAsia="仿宋" w:hAnsi="仿宋" w:cs="宋体" w:hint="eastAsia"/>
          <w:sz w:val="32"/>
          <w:szCs w:val="32"/>
        </w:rPr>
        <w:t>，</w:t>
      </w:r>
      <w:proofErr w:type="gramStart"/>
      <w:r w:rsidR="00A536CD" w:rsidRPr="00374542">
        <w:rPr>
          <w:rFonts w:ascii="仿宋" w:eastAsia="仿宋" w:hAnsi="仿宋" w:cs="宋体"/>
          <w:sz w:val="32"/>
          <w:szCs w:val="32"/>
        </w:rPr>
        <w:t>徐向艺主编</w:t>
      </w:r>
      <w:proofErr w:type="gramEnd"/>
      <w:r w:rsidR="00A536CD" w:rsidRPr="00374542">
        <w:rPr>
          <w:rFonts w:ascii="仿宋" w:eastAsia="仿宋" w:hAnsi="仿宋" w:cs="宋体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sz w:val="32"/>
          <w:szCs w:val="32"/>
        </w:rPr>
        <w:t>经济科学出版社</w:t>
      </w:r>
      <w:r w:rsidR="008C71C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A536CD" w:rsidRPr="00374542">
        <w:rPr>
          <w:rFonts w:ascii="仿宋" w:eastAsia="仿宋" w:hAnsi="仿宋" w:cs="宋体" w:hint="eastAsia"/>
          <w:sz w:val="32"/>
          <w:szCs w:val="32"/>
        </w:rPr>
        <w:t>2018年</w:t>
      </w:r>
      <w:r w:rsidR="008C71CE"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455DA9A8" w14:textId="4EDB7A71" w:rsidR="00B56240" w:rsidRPr="00374542" w:rsidRDefault="00B56240" w:rsidP="00F303C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《营销管理</w:t>
      </w:r>
      <w:r w:rsidR="00CA68BB" w:rsidRPr="00374542">
        <w:rPr>
          <w:rFonts w:ascii="仿宋" w:eastAsia="仿宋" w:hAnsi="仿宋" w:cs="宋体" w:hint="eastAsia"/>
          <w:sz w:val="32"/>
          <w:szCs w:val="32"/>
        </w:rPr>
        <w:t>（第15版）</w:t>
      </w:r>
      <w:r w:rsidRPr="00374542">
        <w:rPr>
          <w:rFonts w:ascii="仿宋" w:eastAsia="仿宋" w:hAnsi="仿宋" w:cs="宋体" w:hint="eastAsia"/>
          <w:sz w:val="32"/>
          <w:szCs w:val="32"/>
        </w:rPr>
        <w:t>》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2E607F" w:rsidRPr="00374542">
        <w:rPr>
          <w:rFonts w:ascii="仿宋" w:eastAsia="仿宋" w:hAnsi="仿宋" w:cs="宋体"/>
          <w:sz w:val="32"/>
          <w:szCs w:val="32"/>
        </w:rPr>
        <w:t>菲利普·科特勒（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Philip Kotler</w:t>
      </w:r>
      <w:r w:rsidR="002E607F" w:rsidRPr="00374542">
        <w:rPr>
          <w:rFonts w:ascii="仿宋" w:eastAsia="仿宋" w:hAnsi="仿宋" w:cs="宋体"/>
          <w:sz w:val="32"/>
          <w:szCs w:val="32"/>
        </w:rPr>
        <w:t>）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，凯文</w:t>
      </w:r>
      <w:r w:rsidR="00287030" w:rsidRPr="00374542">
        <w:rPr>
          <w:rFonts w:ascii="仿宋" w:eastAsia="仿宋" w:hAnsi="仿宋" w:cs="宋体"/>
          <w:sz w:val="32"/>
          <w:szCs w:val="32"/>
        </w:rPr>
        <w:t>·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莱恩</w:t>
      </w:r>
      <w:r w:rsidR="00287030" w:rsidRPr="00374542">
        <w:rPr>
          <w:rFonts w:ascii="仿宋" w:eastAsia="仿宋" w:hAnsi="仿宋" w:cs="宋体"/>
          <w:sz w:val="32"/>
          <w:szCs w:val="32"/>
        </w:rPr>
        <w:t>·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凯勒</w:t>
      </w:r>
      <w:r w:rsidR="003855CF" w:rsidRPr="00374542">
        <w:rPr>
          <w:rFonts w:ascii="仿宋" w:eastAsia="仿宋" w:hAnsi="仿宋" w:cs="宋体" w:hint="eastAsia"/>
          <w:sz w:val="32"/>
          <w:szCs w:val="32"/>
        </w:rPr>
        <w:t>（Kevin</w:t>
      </w:r>
      <w:r w:rsidR="003855CF" w:rsidRPr="00374542">
        <w:rPr>
          <w:rFonts w:ascii="仿宋" w:eastAsia="仿宋" w:hAnsi="仿宋" w:cs="宋体"/>
          <w:sz w:val="32"/>
          <w:szCs w:val="32"/>
        </w:rPr>
        <w:t xml:space="preserve"> Lane Keller</w:t>
      </w:r>
      <w:r w:rsidR="003855CF" w:rsidRPr="00374542">
        <w:rPr>
          <w:rFonts w:ascii="仿宋" w:eastAsia="仿宋" w:hAnsi="仿宋" w:cs="宋体" w:hint="eastAsia"/>
          <w:sz w:val="32"/>
          <w:szCs w:val="32"/>
        </w:rPr>
        <w:t>）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编著</w:t>
      </w:r>
      <w:r w:rsidR="00287030" w:rsidRPr="00374542">
        <w:rPr>
          <w:rFonts w:ascii="仿宋" w:eastAsia="仿宋" w:hAnsi="仿宋"/>
          <w:sz w:val="32"/>
          <w:szCs w:val="32"/>
        </w:rPr>
        <w:t>，</w:t>
      </w:r>
      <w:r w:rsidR="00287030" w:rsidRPr="00374542">
        <w:rPr>
          <w:rFonts w:ascii="仿宋" w:eastAsia="仿宋" w:hAnsi="仿宋" w:cs="宋体"/>
          <w:sz w:val="32"/>
          <w:szCs w:val="32"/>
        </w:rPr>
        <w:t>格致出版社</w:t>
      </w:r>
      <w:r w:rsidR="008C71CE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287030" w:rsidRPr="00374542">
        <w:rPr>
          <w:rFonts w:ascii="仿宋" w:eastAsia="仿宋" w:hAnsi="仿宋" w:cs="宋体" w:hint="eastAsia"/>
          <w:sz w:val="32"/>
          <w:szCs w:val="32"/>
        </w:rPr>
        <w:t>2016年</w:t>
      </w:r>
      <w:r w:rsidR="00287030" w:rsidRPr="00374542">
        <w:rPr>
          <w:rFonts w:ascii="仿宋" w:eastAsia="仿宋" w:hAnsi="仿宋" w:cs="宋体"/>
          <w:sz w:val="32"/>
          <w:szCs w:val="32"/>
        </w:rPr>
        <w:t>。</w:t>
      </w:r>
    </w:p>
    <w:p w14:paraId="4DC7276E" w14:textId="5C7B559B" w:rsidR="00AF1EC6" w:rsidRPr="00374542" w:rsidRDefault="002B4D2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（4）</w:t>
      </w:r>
      <w:r w:rsidR="00AF1EC6" w:rsidRPr="00374542">
        <w:rPr>
          <w:rFonts w:ascii="仿宋" w:eastAsia="仿宋" w:hAnsi="仿宋" w:cs="宋体" w:hint="eastAsia"/>
          <w:sz w:val="32"/>
          <w:szCs w:val="32"/>
        </w:rPr>
        <w:t>旅游管理专业：</w:t>
      </w:r>
    </w:p>
    <w:p w14:paraId="6C407CE7" w14:textId="388DF3C6" w:rsidR="00AF1EC6" w:rsidRPr="00374542" w:rsidRDefault="00AF1EC6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《旅游经济学》，</w:t>
      </w:r>
      <w:bookmarkStart w:id="0" w:name="__infodetail_pub"/>
      <w:r w:rsidRPr="00374542">
        <w:rPr>
          <w:rFonts w:ascii="仿宋" w:eastAsia="仿宋" w:hAnsi="仿宋" w:cs="宋体"/>
          <w:sz w:val="32"/>
          <w:szCs w:val="32"/>
        </w:rPr>
        <w:fldChar w:fldCharType="begin"/>
      </w:r>
      <w:r w:rsidRPr="00374542">
        <w:rPr>
          <w:rFonts w:ascii="仿宋" w:eastAsia="仿宋" w:hAnsi="仿宋" w:cs="宋体"/>
          <w:sz w:val="32"/>
          <w:szCs w:val="32"/>
        </w:rPr>
        <w:instrText xml:space="preserve"> HYPERLINK "http://search.dangdang.com/?key2=%CB%CE%BA%A3%D1%D2&amp;medium=01&amp;category_path=01.00.00.00.00.00" \t "_blank" </w:instrText>
      </w:r>
      <w:r w:rsidRPr="00374542">
        <w:rPr>
          <w:rFonts w:ascii="仿宋" w:eastAsia="仿宋" w:hAnsi="仿宋" w:cs="宋体"/>
          <w:sz w:val="32"/>
          <w:szCs w:val="32"/>
        </w:rPr>
        <w:fldChar w:fldCharType="separate"/>
      </w:r>
      <w:r w:rsidRPr="00374542">
        <w:rPr>
          <w:rFonts w:ascii="仿宋" w:eastAsia="仿宋" w:hAnsi="仿宋" w:cs="宋体" w:hint="eastAsia"/>
          <w:sz w:val="32"/>
          <w:szCs w:val="32"/>
        </w:rPr>
        <w:t>宋海岩</w:t>
      </w:r>
      <w:r w:rsidRPr="00374542">
        <w:rPr>
          <w:rFonts w:ascii="仿宋" w:eastAsia="仿宋" w:hAnsi="仿宋" w:cs="宋体"/>
          <w:sz w:val="32"/>
          <w:szCs w:val="32"/>
        </w:rPr>
        <w:fldChar w:fldCharType="end"/>
      </w:r>
      <w:r w:rsidRPr="00374542">
        <w:rPr>
          <w:rFonts w:ascii="仿宋" w:eastAsia="仿宋" w:hAnsi="仿宋" w:cs="宋体" w:hint="eastAsia"/>
          <w:sz w:val="32"/>
          <w:szCs w:val="32"/>
        </w:rPr>
        <w:t>，</w:t>
      </w:r>
      <w:hyperlink r:id="rId8" w:tgtFrame="_blank" w:history="1">
        <w:r w:rsidRPr="00374542">
          <w:rPr>
            <w:rFonts w:ascii="仿宋" w:eastAsia="仿宋" w:hAnsi="仿宋" w:cs="宋体" w:hint="eastAsia"/>
            <w:sz w:val="32"/>
            <w:szCs w:val="32"/>
          </w:rPr>
          <w:t>吴凯</w:t>
        </w:r>
      </w:hyperlink>
      <w:r w:rsidRPr="00374542">
        <w:rPr>
          <w:rFonts w:ascii="仿宋" w:eastAsia="仿宋" w:hAnsi="仿宋" w:cs="宋体" w:hint="eastAsia"/>
          <w:sz w:val="32"/>
          <w:szCs w:val="32"/>
        </w:rPr>
        <w:t>，</w:t>
      </w:r>
      <w:hyperlink r:id="rId9" w:tgtFrame="_blank" w:history="1">
        <w:proofErr w:type="gramStart"/>
        <w:r w:rsidRPr="00374542">
          <w:rPr>
            <w:rFonts w:ascii="仿宋" w:eastAsia="仿宋" w:hAnsi="仿宋" w:cs="宋体" w:hint="eastAsia"/>
            <w:sz w:val="32"/>
            <w:szCs w:val="32"/>
          </w:rPr>
          <w:t>李仲广</w:t>
        </w:r>
        <w:proofErr w:type="gramEnd"/>
      </w:hyperlink>
      <w:bookmarkEnd w:id="0"/>
      <w:r w:rsidRPr="00374542">
        <w:rPr>
          <w:rFonts w:ascii="仿宋" w:eastAsia="仿宋" w:hAnsi="仿宋" w:cs="宋体" w:hint="eastAsia"/>
          <w:sz w:val="32"/>
          <w:szCs w:val="32"/>
        </w:rPr>
        <w:t>编著，中国人民大学出版社</w:t>
      </w:r>
      <w:r w:rsidR="00443B4A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2010年。</w:t>
      </w:r>
    </w:p>
    <w:p w14:paraId="010490E0" w14:textId="3C423F04" w:rsidR="00AF1EC6" w:rsidRPr="00374542" w:rsidRDefault="00AF1EC6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《旅游心理学</w:t>
      </w:r>
      <w:r w:rsidR="00766F88" w:rsidRPr="00374542">
        <w:rPr>
          <w:rFonts w:ascii="仿宋" w:eastAsia="仿宋" w:hAnsi="仿宋" w:cs="宋体" w:hint="eastAsia"/>
          <w:sz w:val="32"/>
          <w:szCs w:val="32"/>
        </w:rPr>
        <w:t>（第三版）</w:t>
      </w:r>
      <w:r w:rsidRPr="00374542">
        <w:rPr>
          <w:rFonts w:ascii="仿宋" w:eastAsia="仿宋" w:hAnsi="仿宋" w:cs="宋体" w:hint="eastAsia"/>
          <w:sz w:val="32"/>
          <w:szCs w:val="32"/>
        </w:rPr>
        <w:t>》，刘纯主编，高等教育出版社</w:t>
      </w:r>
      <w:r w:rsidR="00443B4A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201</w:t>
      </w:r>
      <w:r w:rsidR="00766F88" w:rsidRPr="00374542">
        <w:rPr>
          <w:rFonts w:ascii="仿宋" w:eastAsia="仿宋" w:hAnsi="仿宋" w:cs="宋体"/>
          <w:sz w:val="32"/>
          <w:szCs w:val="32"/>
        </w:rPr>
        <w:t>2</w:t>
      </w:r>
      <w:r w:rsidRPr="00374542">
        <w:rPr>
          <w:rFonts w:ascii="仿宋" w:eastAsia="仿宋" w:hAnsi="仿宋" w:cs="宋体"/>
          <w:sz w:val="32"/>
          <w:szCs w:val="32"/>
        </w:rPr>
        <w:t>年。</w:t>
      </w:r>
    </w:p>
    <w:p w14:paraId="273684AB" w14:textId="678123A7" w:rsidR="00A0048C" w:rsidRPr="00374542" w:rsidRDefault="002B4D2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（5）</w:t>
      </w:r>
      <w:r w:rsidR="00A0048C" w:rsidRPr="00374542">
        <w:rPr>
          <w:rFonts w:ascii="仿宋" w:eastAsia="仿宋" w:hAnsi="仿宋" w:cs="宋体" w:hint="eastAsia"/>
          <w:sz w:val="32"/>
          <w:szCs w:val="32"/>
        </w:rPr>
        <w:t>市场营销专业：</w:t>
      </w:r>
    </w:p>
    <w:p w14:paraId="7D4289AF" w14:textId="4E652B92" w:rsidR="00022432" w:rsidRPr="00374542" w:rsidRDefault="00022432" w:rsidP="00022432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《</w:t>
      </w:r>
      <w:r w:rsidRPr="00374542">
        <w:rPr>
          <w:rFonts w:ascii="仿宋" w:eastAsia="仿宋" w:hAnsi="仿宋" w:cs="宋体"/>
          <w:color w:val="000000" w:themeColor="text1"/>
          <w:sz w:val="32"/>
          <w:szCs w:val="32"/>
        </w:rPr>
        <w:t>经济学原理（第8版）：微观经济学分册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》，</w:t>
      </w:r>
      <w:proofErr w:type="gramStart"/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曼</w:t>
      </w:r>
      <w:proofErr w:type="gramEnd"/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昆著，北京大学出版社</w:t>
      </w:r>
      <w:r w:rsidR="005F1428"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20</w:t>
      </w:r>
      <w:r w:rsidRPr="00374542">
        <w:rPr>
          <w:rFonts w:ascii="仿宋" w:eastAsia="仿宋" w:hAnsi="仿宋" w:cs="宋体"/>
          <w:color w:val="000000" w:themeColor="text1"/>
          <w:sz w:val="32"/>
          <w:szCs w:val="32"/>
        </w:rPr>
        <w:t>20</w:t>
      </w:r>
      <w:r w:rsidRPr="00374542">
        <w:rPr>
          <w:rFonts w:ascii="仿宋" w:eastAsia="仿宋" w:hAnsi="仿宋" w:cs="宋体" w:hint="eastAsia"/>
          <w:color w:val="000000" w:themeColor="text1"/>
          <w:sz w:val="32"/>
          <w:szCs w:val="32"/>
        </w:rPr>
        <w:t>年。</w:t>
      </w:r>
    </w:p>
    <w:p w14:paraId="7DAED902" w14:textId="77777777" w:rsidR="002B4D27" w:rsidRPr="00374542" w:rsidRDefault="002B4D27" w:rsidP="002B4D27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《市场营销通论（第</w:t>
      </w:r>
      <w:r w:rsidRPr="00374542">
        <w:rPr>
          <w:rFonts w:ascii="仿宋" w:eastAsia="仿宋" w:hAnsi="仿宋" w:cs="宋体"/>
          <w:sz w:val="32"/>
          <w:szCs w:val="32"/>
        </w:rPr>
        <w:t>8版）</w:t>
      </w:r>
      <w:r w:rsidRPr="00374542">
        <w:rPr>
          <w:rFonts w:ascii="仿宋" w:eastAsia="仿宋" w:hAnsi="仿宋" w:cs="宋体" w:hint="eastAsia"/>
          <w:sz w:val="32"/>
          <w:szCs w:val="32"/>
        </w:rPr>
        <w:t>》</w:t>
      </w:r>
      <w:r w:rsidRPr="00374542">
        <w:rPr>
          <w:rFonts w:ascii="仿宋" w:eastAsia="仿宋" w:hAnsi="仿宋" w:cs="宋体"/>
          <w:sz w:val="32"/>
          <w:szCs w:val="32"/>
        </w:rPr>
        <w:t>，郭国庆</w:t>
      </w:r>
      <w:r w:rsidRPr="00374542">
        <w:rPr>
          <w:rFonts w:ascii="仿宋" w:eastAsia="仿宋" w:hAnsi="仿宋" w:cs="宋体" w:hint="eastAsia"/>
          <w:sz w:val="32"/>
          <w:szCs w:val="32"/>
        </w:rPr>
        <w:t>编著</w:t>
      </w:r>
      <w:r w:rsidRPr="00374542">
        <w:rPr>
          <w:rFonts w:ascii="仿宋" w:eastAsia="仿宋" w:hAnsi="仿宋" w:cs="宋体"/>
          <w:sz w:val="32"/>
          <w:szCs w:val="32"/>
        </w:rPr>
        <w:t>，中国人民大</w:t>
      </w:r>
      <w:r w:rsidRPr="00374542">
        <w:rPr>
          <w:rFonts w:ascii="仿宋" w:eastAsia="仿宋" w:hAnsi="仿宋" w:cs="宋体"/>
          <w:sz w:val="32"/>
          <w:szCs w:val="32"/>
        </w:rPr>
        <w:lastRenderedPageBreak/>
        <w:t>学出版社</w:t>
      </w:r>
      <w:r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2020年。</w:t>
      </w:r>
    </w:p>
    <w:p w14:paraId="7A4C039B" w14:textId="77777777" w:rsidR="00E81357" w:rsidRPr="00374542" w:rsidRDefault="00E81357" w:rsidP="00F303C5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74542">
        <w:rPr>
          <w:rFonts w:ascii="黑体" w:eastAsia="黑体" w:hAnsi="黑体" w:cs="宋体" w:hint="eastAsia"/>
          <w:sz w:val="32"/>
          <w:szCs w:val="32"/>
        </w:rPr>
        <w:t>二、专业学位（不含125100工商管理专业）</w:t>
      </w:r>
    </w:p>
    <w:p w14:paraId="513341C6" w14:textId="53A21A84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1.复试方式</w:t>
      </w:r>
    </w:p>
    <w:p w14:paraId="366F3B7F" w14:textId="138B6870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采用面试与笔试相结合的方式。笔试满分为100分；面试包括英语口试和专业综合素质测试、满分共100分。</w:t>
      </w:r>
    </w:p>
    <w:p w14:paraId="644A468F" w14:textId="77777777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2.复试笔试科目</w:t>
      </w:r>
    </w:p>
    <w:p w14:paraId="1081CA79" w14:textId="77777777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会计：会计综合（含财务会计、财务管理）（80%） + 思想政治理论（20%）</w:t>
      </w:r>
    </w:p>
    <w:p w14:paraId="5E41345C" w14:textId="19BBBC3B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审计：审计综合（含财务会计、审计）（80%） + 思想政治理论（20%）</w:t>
      </w:r>
    </w:p>
    <w:p w14:paraId="5230D6D5" w14:textId="36AE9A72" w:rsidR="00591992" w:rsidRPr="00374542" w:rsidRDefault="00591992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旅游管理：旅游管理综合（80%） + 思想政治理论（20%）</w:t>
      </w:r>
    </w:p>
    <w:p w14:paraId="5A801082" w14:textId="6B9E6BC2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工程管理：工程管理综合（80%） + 思想政治理论（20%）</w:t>
      </w:r>
    </w:p>
    <w:p w14:paraId="4E7DBB31" w14:textId="01B5EF60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工业工程与管理：工业工程与管理综合（80%） + 思想政治理论（20%）</w:t>
      </w:r>
    </w:p>
    <w:p w14:paraId="12231BEE" w14:textId="360681B0" w:rsidR="00E81357" w:rsidRPr="00374542" w:rsidRDefault="00374542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 w:rsidR="00E81357" w:rsidRPr="00374542">
        <w:rPr>
          <w:rFonts w:ascii="仿宋" w:eastAsia="仿宋" w:hAnsi="仿宋" w:cs="宋体" w:hint="eastAsia"/>
          <w:sz w:val="32"/>
          <w:szCs w:val="32"/>
        </w:rPr>
        <w:t>.复试笔试科目参考书目</w:t>
      </w:r>
    </w:p>
    <w:p w14:paraId="67F33D1E" w14:textId="77777777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（1）会计</w:t>
      </w:r>
    </w:p>
    <w:p w14:paraId="725EB7BB" w14:textId="3EEB8A4C" w:rsidR="00984F73" w:rsidRPr="00374542" w:rsidRDefault="00984F73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《会计》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 w:hint="eastAsia"/>
          <w:sz w:val="32"/>
          <w:szCs w:val="32"/>
        </w:rPr>
        <w:t>注册会计师全国统一考试辅导教材当年版本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）</w:t>
      </w:r>
      <w:r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3E695DB2" w14:textId="662371CC" w:rsidR="00E81357" w:rsidRPr="00374542" w:rsidRDefault="00984F73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《财务成本管理》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 w:hint="eastAsia"/>
          <w:sz w:val="32"/>
          <w:szCs w:val="32"/>
        </w:rPr>
        <w:t>注册会计师全国统一考试辅导教材当年版本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）</w:t>
      </w:r>
      <w:r w:rsidR="00E81357"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5D436306" w14:textId="7A4C39FA" w:rsidR="006A7D70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（2）</w:t>
      </w:r>
      <w:r w:rsidR="006A7D70" w:rsidRPr="00374542">
        <w:rPr>
          <w:rFonts w:ascii="仿宋" w:eastAsia="仿宋" w:hAnsi="仿宋" w:cs="宋体" w:hint="eastAsia"/>
          <w:sz w:val="32"/>
          <w:szCs w:val="32"/>
        </w:rPr>
        <w:t>审计</w:t>
      </w:r>
    </w:p>
    <w:p w14:paraId="7A4495A0" w14:textId="7C739A8F" w:rsidR="00216274" w:rsidRPr="00374542" w:rsidRDefault="00216274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《会计》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 w:hint="eastAsia"/>
          <w:sz w:val="32"/>
          <w:szCs w:val="32"/>
        </w:rPr>
        <w:t>注册会计师全国统一考试辅导教材当年版本</w:t>
      </w:r>
      <w:r w:rsidR="005F1428" w:rsidRPr="00374542">
        <w:rPr>
          <w:rFonts w:ascii="仿宋" w:eastAsia="仿宋" w:hAnsi="仿宋" w:cs="宋体"/>
          <w:sz w:val="32"/>
          <w:szCs w:val="32"/>
        </w:rPr>
        <w:t>）</w:t>
      </w:r>
      <w:r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408142A5" w14:textId="2CAA4D21" w:rsidR="00216274" w:rsidRPr="00374542" w:rsidRDefault="00216274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《审计》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 w:hint="eastAsia"/>
          <w:sz w:val="32"/>
          <w:szCs w:val="32"/>
        </w:rPr>
        <w:t>注册会计师全国统一考试辅导教材当年版本</w:t>
      </w:r>
      <w:r w:rsidR="005F1428" w:rsidRPr="00374542">
        <w:rPr>
          <w:rFonts w:ascii="仿宋" w:eastAsia="仿宋" w:hAnsi="仿宋" w:cs="宋体" w:hint="eastAsia"/>
          <w:sz w:val="32"/>
          <w:szCs w:val="32"/>
        </w:rPr>
        <w:t>）</w:t>
      </w:r>
      <w:r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08919799" w14:textId="342D14BC" w:rsidR="006A7D70" w:rsidRPr="00374542" w:rsidRDefault="006A7D70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/>
          <w:sz w:val="32"/>
          <w:szCs w:val="32"/>
        </w:rPr>
        <w:t>3</w:t>
      </w:r>
      <w:r w:rsidRPr="00374542">
        <w:rPr>
          <w:rFonts w:ascii="仿宋" w:eastAsia="仿宋" w:hAnsi="仿宋" w:cs="宋体" w:hint="eastAsia"/>
          <w:sz w:val="32"/>
          <w:szCs w:val="32"/>
        </w:rPr>
        <w:t>）旅游管理</w:t>
      </w:r>
    </w:p>
    <w:p w14:paraId="7F1ECD5D" w14:textId="77777777" w:rsidR="00443B4A" w:rsidRPr="00374542" w:rsidRDefault="00443B4A" w:rsidP="00443B4A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lastRenderedPageBreak/>
        <w:t>《旅游学概论（第3版）》，吴必虎、黄潇婷等编著，中国人民大学出版社， 2019年。</w:t>
      </w:r>
    </w:p>
    <w:p w14:paraId="5BB96311" w14:textId="77777777" w:rsidR="00443B4A" w:rsidRPr="00374542" w:rsidRDefault="00443B4A" w:rsidP="00443B4A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《旅游接待业管理》，邓爱民主编，中国旅游出版社，2018年。</w:t>
      </w:r>
    </w:p>
    <w:p w14:paraId="23FD178C" w14:textId="7EDA38DE" w:rsidR="006A7D70" w:rsidRPr="00374542" w:rsidRDefault="006A7D70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《旅游开发学</w:t>
      </w:r>
      <w:r w:rsidR="00443B4A" w:rsidRPr="00374542">
        <w:rPr>
          <w:rFonts w:ascii="仿宋" w:eastAsia="仿宋" w:hAnsi="仿宋" w:cs="宋体" w:hint="eastAsia"/>
          <w:sz w:val="32"/>
          <w:szCs w:val="32"/>
        </w:rPr>
        <w:t>（第2版）</w:t>
      </w:r>
      <w:r w:rsidRPr="00374542">
        <w:rPr>
          <w:rFonts w:ascii="仿宋" w:eastAsia="仿宋" w:hAnsi="仿宋" w:cs="宋体" w:hint="eastAsia"/>
          <w:sz w:val="32"/>
          <w:szCs w:val="32"/>
        </w:rPr>
        <w:t>》，王德刚主编，山东大学出版社</w:t>
      </w:r>
      <w:r w:rsidR="00443B4A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sz w:val="32"/>
          <w:szCs w:val="32"/>
        </w:rPr>
        <w:t>2007年</w:t>
      </w:r>
      <w:r w:rsidR="00443B4A"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6B3C4828" w14:textId="4B5053BE" w:rsidR="00E81357" w:rsidRPr="00374542" w:rsidRDefault="006A7D70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（4）</w:t>
      </w:r>
      <w:r w:rsidR="00E81357" w:rsidRPr="00374542">
        <w:rPr>
          <w:rFonts w:ascii="仿宋" w:eastAsia="仿宋" w:hAnsi="仿宋" w:cs="宋体" w:hint="eastAsia"/>
          <w:sz w:val="32"/>
          <w:szCs w:val="32"/>
        </w:rPr>
        <w:t>工程管理</w:t>
      </w:r>
    </w:p>
    <w:p w14:paraId="02A92637" w14:textId="1F83B1B0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《工程项目管理</w:t>
      </w:r>
      <w:r w:rsidR="00C917F6" w:rsidRPr="00374542">
        <w:rPr>
          <w:rFonts w:ascii="仿宋" w:eastAsia="仿宋" w:hAnsi="仿宋" w:cs="宋体" w:hint="eastAsia"/>
          <w:sz w:val="32"/>
          <w:szCs w:val="32"/>
        </w:rPr>
        <w:t>（第四版）</w:t>
      </w:r>
      <w:r w:rsidRPr="00374542">
        <w:rPr>
          <w:rFonts w:ascii="仿宋" w:eastAsia="仿宋" w:hAnsi="仿宋" w:cs="宋体" w:hint="eastAsia"/>
          <w:sz w:val="32"/>
          <w:szCs w:val="32"/>
        </w:rPr>
        <w:t>》，成虎、陈群著，中国建筑工业出版社</w:t>
      </w:r>
      <w:r w:rsidR="00D00B4A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C917F6" w:rsidRPr="00374542">
        <w:rPr>
          <w:rFonts w:ascii="仿宋" w:eastAsia="仿宋" w:hAnsi="仿宋" w:cs="宋体" w:hint="eastAsia"/>
          <w:sz w:val="32"/>
          <w:szCs w:val="32"/>
        </w:rPr>
        <w:t>2</w:t>
      </w:r>
      <w:r w:rsidR="00C917F6" w:rsidRPr="00374542">
        <w:rPr>
          <w:rFonts w:ascii="仿宋" w:eastAsia="仿宋" w:hAnsi="仿宋" w:cs="宋体"/>
          <w:sz w:val="32"/>
          <w:szCs w:val="32"/>
        </w:rPr>
        <w:t>015</w:t>
      </w:r>
      <w:r w:rsidR="00C917F6" w:rsidRPr="00374542">
        <w:rPr>
          <w:rFonts w:ascii="仿宋" w:eastAsia="仿宋" w:hAnsi="仿宋" w:cs="宋体" w:hint="eastAsia"/>
          <w:sz w:val="32"/>
          <w:szCs w:val="32"/>
        </w:rPr>
        <w:t>年</w:t>
      </w:r>
      <w:r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2438EAA6" w14:textId="7FF95C74" w:rsidR="00E81357" w:rsidRPr="00374542" w:rsidRDefault="006A7D70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（</w:t>
      </w:r>
      <w:r w:rsidRPr="00374542">
        <w:rPr>
          <w:rFonts w:ascii="仿宋" w:eastAsia="仿宋" w:hAnsi="仿宋" w:cs="宋体"/>
          <w:sz w:val="32"/>
          <w:szCs w:val="32"/>
        </w:rPr>
        <w:t>5</w:t>
      </w:r>
      <w:r w:rsidRPr="00374542">
        <w:rPr>
          <w:rFonts w:ascii="仿宋" w:eastAsia="仿宋" w:hAnsi="仿宋" w:cs="宋体" w:hint="eastAsia"/>
          <w:sz w:val="32"/>
          <w:szCs w:val="32"/>
        </w:rPr>
        <w:t>）</w:t>
      </w:r>
      <w:r w:rsidR="00E81357" w:rsidRPr="00374542">
        <w:rPr>
          <w:rFonts w:ascii="仿宋" w:eastAsia="仿宋" w:hAnsi="仿宋" w:cs="宋体" w:hint="eastAsia"/>
          <w:sz w:val="32"/>
          <w:szCs w:val="32"/>
        </w:rPr>
        <w:t>工业工程与管理</w:t>
      </w:r>
    </w:p>
    <w:p w14:paraId="368EB45A" w14:textId="3A25EBEF" w:rsidR="00E81357" w:rsidRPr="00374542" w:rsidRDefault="00E81357" w:rsidP="00F303C5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《基础工业工程</w:t>
      </w:r>
      <w:r w:rsidR="007E0A51" w:rsidRPr="00374542">
        <w:rPr>
          <w:rFonts w:ascii="仿宋" w:eastAsia="仿宋" w:hAnsi="仿宋" w:cs="宋体" w:hint="eastAsia"/>
          <w:sz w:val="32"/>
          <w:szCs w:val="32"/>
        </w:rPr>
        <w:t>（第2版）</w:t>
      </w:r>
      <w:r w:rsidRPr="00374542">
        <w:rPr>
          <w:rFonts w:ascii="仿宋" w:eastAsia="仿宋" w:hAnsi="仿宋" w:cs="宋体" w:hint="eastAsia"/>
          <w:sz w:val="32"/>
          <w:szCs w:val="32"/>
        </w:rPr>
        <w:t>》</w:t>
      </w:r>
      <w:r w:rsidR="007E0A51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 w:hint="eastAsia"/>
          <w:sz w:val="32"/>
          <w:szCs w:val="32"/>
        </w:rPr>
        <w:t>易树平、郭伏主编，机械工业出版社</w:t>
      </w:r>
      <w:r w:rsidR="009527FD" w:rsidRPr="00374542">
        <w:rPr>
          <w:rFonts w:ascii="仿宋" w:eastAsia="仿宋" w:hAnsi="仿宋" w:cs="宋体" w:hint="eastAsia"/>
          <w:sz w:val="32"/>
          <w:szCs w:val="32"/>
        </w:rPr>
        <w:t>，</w:t>
      </w:r>
      <w:r w:rsidR="007E0A51" w:rsidRPr="00374542">
        <w:rPr>
          <w:rFonts w:ascii="仿宋" w:eastAsia="仿宋" w:hAnsi="仿宋" w:cs="宋体" w:hint="eastAsia"/>
          <w:sz w:val="32"/>
          <w:szCs w:val="32"/>
        </w:rPr>
        <w:t>2</w:t>
      </w:r>
      <w:r w:rsidR="007E0A51" w:rsidRPr="00374542">
        <w:rPr>
          <w:rFonts w:ascii="仿宋" w:eastAsia="仿宋" w:hAnsi="仿宋" w:cs="宋体"/>
          <w:sz w:val="32"/>
          <w:szCs w:val="32"/>
        </w:rPr>
        <w:t>018</w:t>
      </w:r>
      <w:r w:rsidRPr="00374542">
        <w:rPr>
          <w:rFonts w:ascii="仿宋" w:eastAsia="仿宋" w:hAnsi="仿宋" w:cs="宋体"/>
          <w:sz w:val="32"/>
          <w:szCs w:val="32"/>
        </w:rPr>
        <w:t>年</w:t>
      </w:r>
      <w:r w:rsidRPr="00374542">
        <w:rPr>
          <w:rFonts w:ascii="仿宋" w:eastAsia="仿宋" w:hAnsi="仿宋" w:cs="宋体" w:hint="eastAsia"/>
          <w:sz w:val="32"/>
          <w:szCs w:val="32"/>
        </w:rPr>
        <w:t>。</w:t>
      </w:r>
    </w:p>
    <w:p w14:paraId="0D07B600" w14:textId="55C562C0" w:rsidR="007E0A51" w:rsidRDefault="007E0A51" w:rsidP="00951B99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74542">
        <w:rPr>
          <w:rFonts w:ascii="仿宋" w:eastAsia="仿宋" w:hAnsi="仿宋" w:cs="宋体" w:hint="eastAsia"/>
          <w:sz w:val="32"/>
          <w:szCs w:val="32"/>
        </w:rPr>
        <w:t>《系统工程（第5版）》，汪应洛</w:t>
      </w:r>
      <w:r w:rsidR="00E529CF" w:rsidRPr="00374542">
        <w:rPr>
          <w:rFonts w:ascii="仿宋" w:eastAsia="仿宋" w:hAnsi="仿宋" w:cs="宋体" w:hint="eastAsia"/>
          <w:sz w:val="32"/>
          <w:szCs w:val="32"/>
        </w:rPr>
        <w:t>主</w:t>
      </w:r>
      <w:r w:rsidRPr="00374542">
        <w:rPr>
          <w:rFonts w:ascii="仿宋" w:eastAsia="仿宋" w:hAnsi="仿宋" w:cs="宋体" w:hint="eastAsia"/>
          <w:sz w:val="32"/>
          <w:szCs w:val="32"/>
        </w:rPr>
        <w:t>编，机械工业出版社</w:t>
      </w:r>
      <w:r w:rsidR="009527FD" w:rsidRPr="00374542">
        <w:rPr>
          <w:rFonts w:ascii="仿宋" w:eastAsia="仿宋" w:hAnsi="仿宋" w:cs="宋体" w:hint="eastAsia"/>
          <w:sz w:val="32"/>
          <w:szCs w:val="32"/>
        </w:rPr>
        <w:t>，</w:t>
      </w:r>
      <w:r w:rsidRPr="00374542">
        <w:rPr>
          <w:rFonts w:ascii="仿宋" w:eastAsia="仿宋" w:hAnsi="仿宋" w:cs="宋体"/>
          <w:sz w:val="32"/>
          <w:szCs w:val="32"/>
        </w:rPr>
        <w:t>20</w:t>
      </w:r>
      <w:r w:rsidR="009527FD" w:rsidRPr="00374542">
        <w:rPr>
          <w:rFonts w:ascii="仿宋" w:eastAsia="仿宋" w:hAnsi="仿宋" w:cs="宋体"/>
          <w:sz w:val="32"/>
          <w:szCs w:val="32"/>
        </w:rPr>
        <w:t>16</w:t>
      </w:r>
      <w:r w:rsidRPr="00374542">
        <w:rPr>
          <w:rFonts w:ascii="仿宋" w:eastAsia="仿宋" w:hAnsi="仿宋" w:cs="宋体" w:hint="eastAsia"/>
          <w:sz w:val="32"/>
          <w:szCs w:val="32"/>
        </w:rPr>
        <w:t>年。</w:t>
      </w:r>
    </w:p>
    <w:p w14:paraId="1CE6A598" w14:textId="77777777" w:rsidR="00951B99" w:rsidRPr="00951B99" w:rsidRDefault="00951B99" w:rsidP="00951B99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51B99">
        <w:rPr>
          <w:rFonts w:ascii="黑体" w:eastAsia="黑体" w:hAnsi="黑体" w:hint="eastAsia"/>
          <w:sz w:val="30"/>
          <w:szCs w:val="30"/>
        </w:rPr>
        <w:t>三、工商管理硕士</w:t>
      </w:r>
    </w:p>
    <w:p w14:paraId="6B64AF27" w14:textId="40E1D7E1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山东大学2021年工商管理硕士(MBA)、高级管理人员工商管理硕士(EMBA)按A、B两类考生分别进行复试与录取，A类考生与B类考生的录取名额</w:t>
      </w:r>
      <w:proofErr w:type="gramStart"/>
      <w:r w:rsidRPr="00951B99">
        <w:rPr>
          <w:rFonts w:ascii="仿宋" w:eastAsia="仿宋" w:hAnsi="仿宋" w:hint="eastAsia"/>
          <w:sz w:val="32"/>
          <w:szCs w:val="32"/>
        </w:rPr>
        <w:t>视当年</w:t>
      </w:r>
      <w:proofErr w:type="gramEnd"/>
      <w:r w:rsidRPr="00951B99">
        <w:rPr>
          <w:rFonts w:ascii="仿宋" w:eastAsia="仿宋" w:hAnsi="仿宋" w:hint="eastAsia"/>
          <w:sz w:val="32"/>
          <w:szCs w:val="32"/>
        </w:rPr>
        <w:t>考生情况确定。</w:t>
      </w:r>
    </w:p>
    <w:p w14:paraId="10A062E8" w14:textId="45A0C986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951B99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51B99">
        <w:rPr>
          <w:rFonts w:ascii="仿宋" w:eastAsia="仿宋" w:hAnsi="仿宋" w:hint="eastAsia"/>
          <w:sz w:val="32"/>
          <w:szCs w:val="32"/>
        </w:rPr>
        <w:t>B类考生</w:t>
      </w:r>
    </w:p>
    <w:p w14:paraId="73FF1BF2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符合B类申请条件的考生在山东大学MBA/EMBA教育中心网站(www.mba.sdu.edu.cn)的“MBA/EMBA考生提前面试申请系统”注册申请成功后，在线填写和提交申请材料，山东大学MBA/EMBA教育中心将组织专家对申请材料进行评审，</w:t>
      </w:r>
      <w:r w:rsidRPr="00951B99">
        <w:rPr>
          <w:rFonts w:ascii="仿宋" w:eastAsia="仿宋" w:hAnsi="仿宋" w:hint="eastAsia"/>
          <w:sz w:val="32"/>
          <w:szCs w:val="32"/>
        </w:rPr>
        <w:lastRenderedPageBreak/>
        <w:t>择优给予申请人提前面试资格。获得提前面试资格的申请人，按照规定时间提交书面申请材料后，参加山东大学MBA/EMBA教育中心组织的提前面试(含教育部要求的思想政治理论测试)，提前面试成绩作为复试成绩。通过者参加全国MBA联考，且成绩达到山东大学MBA自主划线B线，且联考成绩达到山东大学MBA自主划线B线，由招生委员会审核通过后，获得拟录取资格。</w:t>
      </w:r>
    </w:p>
    <w:p w14:paraId="585BF979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考试内容包括笔试和面试两部分。</w:t>
      </w:r>
    </w:p>
    <w:p w14:paraId="5B7E7FB5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（1）笔试部分</w:t>
      </w:r>
    </w:p>
    <w:p w14:paraId="1EF61A0C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笔试科目为思想政治理论测试，满分100分，闭卷考试。</w:t>
      </w:r>
    </w:p>
    <w:p w14:paraId="62520949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测试范围：考试大纲于提前面试前网上公布，详情参见www.mba.sdu.edu.cn“招生信息”。</w:t>
      </w:r>
    </w:p>
    <w:p w14:paraId="003B27F0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（2）面试部分</w:t>
      </w:r>
    </w:p>
    <w:p w14:paraId="7877E3AC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面试主要以问答的形式，考核以下三方面内容：</w:t>
      </w:r>
    </w:p>
    <w:p w14:paraId="2A663440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mc:AlternateContent>
            <mc:Choice Requires="w16se">
              <w:rFonts w:ascii="仿宋" w:eastAsia="仿宋" w:hAnsi="仿宋"/>
            </mc:Choice>
            <mc:Fallback>
              <w:rFonts w:ascii="宋体" w:hAnsi="宋体" w:cs="宋体" w:hint="eastAsia"/>
            </mc:Fallback>
          </mc:AlternateContent>
          <w:sz w:val="32"/>
          <w:szCs w:val="32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951B99">
        <w:rPr>
          <w:rFonts w:ascii="仿宋" w:eastAsia="仿宋" w:hAnsi="仿宋" w:hint="eastAsia"/>
          <w:sz w:val="32"/>
          <w:szCs w:val="32"/>
        </w:rPr>
        <w:t>管理综合素质测试：</w:t>
      </w:r>
    </w:p>
    <w:p w14:paraId="2DEF395E" w14:textId="77777777" w:rsidR="00951B99" w:rsidRPr="00951B99" w:rsidRDefault="00951B99" w:rsidP="00951B99">
      <w:pPr>
        <w:pStyle w:val="ae"/>
        <w:ind w:left="300" w:firstLineChars="100" w:firstLine="32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管理综合素质测试采用问答形式进行，满分70分。</w:t>
      </w:r>
    </w:p>
    <w:p w14:paraId="4D7894E1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mc:AlternateContent>
            <mc:Choice Requires="w16se">
              <w:rFonts w:ascii="仿宋" w:eastAsia="仿宋" w:hAnsi="仿宋"/>
            </mc:Choice>
            <mc:Fallback>
              <w:rFonts w:ascii="宋体" w:hAnsi="宋体" w:cs="宋体" w:hint="eastAsia"/>
            </mc:Fallback>
          </mc:AlternateContent>
          <w:sz w:val="32"/>
          <w:szCs w:val="32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951B99">
        <w:rPr>
          <w:rFonts w:ascii="仿宋" w:eastAsia="仿宋" w:hAnsi="仿宋" w:hint="eastAsia"/>
          <w:sz w:val="32"/>
          <w:szCs w:val="32"/>
        </w:rPr>
        <w:t>管理实践测试：</w:t>
      </w:r>
    </w:p>
    <w:p w14:paraId="25F44B64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侧重考查考生的工作年限、工作职位、管理经验，满分20分。</w:t>
      </w:r>
    </w:p>
    <w:p w14:paraId="27FCF207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mc:AlternateContent>
            <mc:Choice Requires="w16se">
              <w:rFonts w:ascii="仿宋" w:eastAsia="仿宋" w:hAnsi="仿宋"/>
            </mc:Choice>
            <mc:Fallback>
              <w:rFonts w:ascii="宋体" w:hAnsi="宋体" w:cs="宋体" w:hint="eastAsia"/>
            </mc:Fallback>
          </mc:AlternateContent>
          <w:sz w:val="32"/>
          <w:szCs w:val="32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951B99">
        <w:rPr>
          <w:rFonts w:ascii="仿宋" w:eastAsia="仿宋" w:hAnsi="仿宋" w:hint="eastAsia"/>
          <w:sz w:val="32"/>
          <w:szCs w:val="32"/>
        </w:rPr>
        <w:t>英语测试：</w:t>
      </w:r>
    </w:p>
    <w:p w14:paraId="2DDDC0F3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英语测试采用问答形式进行，包含听力及口语测试，满分10分。</w:t>
      </w:r>
    </w:p>
    <w:p w14:paraId="2F3FEBEA" w14:textId="3F3EC64E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（二）A类考生</w:t>
      </w:r>
    </w:p>
    <w:p w14:paraId="424A4E58" w14:textId="5D50B78C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lastRenderedPageBreak/>
        <w:t>没有申请提前面试，或申请提前面试但材料评审未通过，或参加提前面试但未通过的考生，均属于A类考生。该类考生参加全国MBA联考后，联考成绩达到山东大学MBA自主划线A线者，参加山东大学MBA/EMBA教育中心组织的复试</w:t>
      </w:r>
      <w:bookmarkStart w:id="1" w:name="_GoBack"/>
      <w:bookmarkEnd w:id="1"/>
      <w:r w:rsidRPr="00951B99">
        <w:rPr>
          <w:rFonts w:ascii="仿宋" w:eastAsia="仿宋" w:hAnsi="仿宋" w:hint="eastAsia"/>
          <w:sz w:val="32"/>
          <w:szCs w:val="32"/>
        </w:rPr>
        <w:t>。</w:t>
      </w:r>
    </w:p>
    <w:p w14:paraId="69158EB1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考试内容包括笔试和面试两部分。</w:t>
      </w:r>
    </w:p>
    <w:p w14:paraId="7B100100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（1）笔试部分</w:t>
      </w:r>
    </w:p>
    <w:p w14:paraId="30036200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笔试科目包括：思想政治理论20分、综合管理能力80分，满分100分。闭卷考试。</w:t>
      </w:r>
    </w:p>
    <w:p w14:paraId="0CD35D5D" w14:textId="77777777" w:rsidR="00951B99" w:rsidRPr="00951B99" w:rsidRDefault="00951B99" w:rsidP="00951B99">
      <w:pPr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思想政治理论复试范围：考试大纲复试前网上公布，详情参见www.mba.sdu.edu.cn“招生信息”。</w:t>
      </w:r>
    </w:p>
    <w:p w14:paraId="23B17794" w14:textId="77777777" w:rsidR="00951B99" w:rsidRPr="00951B99" w:rsidRDefault="00951B99" w:rsidP="00951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（2）面试部分</w:t>
      </w:r>
    </w:p>
    <w:p w14:paraId="6A45247B" w14:textId="77777777" w:rsidR="00951B99" w:rsidRPr="00951B99" w:rsidRDefault="00951B99" w:rsidP="00951B99">
      <w:pPr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面试内容包括管理综合素质测试、管理实践测试和英语测试三部分。其中：</w:t>
      </w:r>
    </w:p>
    <w:p w14:paraId="799579F7" w14:textId="77777777" w:rsidR="00951B99" w:rsidRPr="00951B99" w:rsidRDefault="00951B99" w:rsidP="00951B99">
      <w:pPr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①管理综合素质测试：满分70分，以问答等形式进行。</w:t>
      </w:r>
    </w:p>
    <w:p w14:paraId="7674FF86" w14:textId="77777777" w:rsidR="00951B99" w:rsidRPr="00951B99" w:rsidRDefault="00951B99" w:rsidP="00951B99">
      <w:pPr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②管理实践测试：考查考生的工作年限、职务、管理经验，满分20分。</w:t>
      </w:r>
    </w:p>
    <w:p w14:paraId="106A39F8" w14:textId="664A831D" w:rsidR="00951B99" w:rsidRPr="00951B99" w:rsidRDefault="00951B99" w:rsidP="00951B99">
      <w:pPr>
        <w:rPr>
          <w:rFonts w:ascii="仿宋" w:eastAsia="仿宋" w:hAnsi="仿宋"/>
          <w:sz w:val="32"/>
          <w:szCs w:val="32"/>
        </w:rPr>
      </w:pPr>
      <w:r w:rsidRPr="00951B99">
        <w:rPr>
          <w:rFonts w:ascii="仿宋" w:eastAsia="仿宋" w:hAnsi="仿宋" w:hint="eastAsia"/>
          <w:sz w:val="32"/>
          <w:szCs w:val="32"/>
        </w:rPr>
        <w:t>③英语测试：包含听力及口语测试，采用问答形式，满分为10分。</w:t>
      </w:r>
    </w:p>
    <w:sectPr w:rsidR="00951B99" w:rsidRPr="00951B99">
      <w:headerReference w:type="default" r:id="rId10"/>
      <w:pgSz w:w="11906" w:h="16838"/>
      <w:pgMar w:top="1440" w:right="1800" w:bottom="70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1DEC" w14:textId="77777777" w:rsidR="0096578A" w:rsidRDefault="0096578A">
      <w:r>
        <w:separator/>
      </w:r>
    </w:p>
  </w:endnote>
  <w:endnote w:type="continuationSeparator" w:id="0">
    <w:p w14:paraId="69C9A8A6" w14:textId="77777777" w:rsidR="0096578A" w:rsidRDefault="009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B864" w14:textId="77777777" w:rsidR="0096578A" w:rsidRDefault="0096578A">
      <w:r>
        <w:separator/>
      </w:r>
    </w:p>
  </w:footnote>
  <w:footnote w:type="continuationSeparator" w:id="0">
    <w:p w14:paraId="1F7C72EB" w14:textId="77777777" w:rsidR="0096578A" w:rsidRDefault="0096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D1BE" w14:textId="77777777" w:rsidR="00867267" w:rsidRDefault="0086726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D09"/>
    <w:multiLevelType w:val="hybridMultilevel"/>
    <w:tmpl w:val="401CF0EE"/>
    <w:lvl w:ilvl="0" w:tplc="7F2E988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16D236A7"/>
    <w:multiLevelType w:val="hybridMultilevel"/>
    <w:tmpl w:val="D2243EF2"/>
    <w:lvl w:ilvl="0" w:tplc="04090011">
      <w:start w:val="1"/>
      <w:numFmt w:val="decimal"/>
      <w:lvlText w:val="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70B"/>
    <w:rsid w:val="00017E48"/>
    <w:rsid w:val="00022432"/>
    <w:rsid w:val="00026C9D"/>
    <w:rsid w:val="000353CB"/>
    <w:rsid w:val="00040DEB"/>
    <w:rsid w:val="00064466"/>
    <w:rsid w:val="00064B06"/>
    <w:rsid w:val="00072A4D"/>
    <w:rsid w:val="000A5438"/>
    <w:rsid w:val="000B6DE8"/>
    <w:rsid w:val="000B6EC0"/>
    <w:rsid w:val="000C61F1"/>
    <w:rsid w:val="000D25EA"/>
    <w:rsid w:val="0010693E"/>
    <w:rsid w:val="0011139E"/>
    <w:rsid w:val="0012277D"/>
    <w:rsid w:val="001308AC"/>
    <w:rsid w:val="0013577D"/>
    <w:rsid w:val="00137982"/>
    <w:rsid w:val="001433C3"/>
    <w:rsid w:val="0017178A"/>
    <w:rsid w:val="00172605"/>
    <w:rsid w:val="00172A27"/>
    <w:rsid w:val="001811F8"/>
    <w:rsid w:val="001822CB"/>
    <w:rsid w:val="0019111C"/>
    <w:rsid w:val="001A4381"/>
    <w:rsid w:val="001C4245"/>
    <w:rsid w:val="001D49B4"/>
    <w:rsid w:val="001E2C17"/>
    <w:rsid w:val="001F370A"/>
    <w:rsid w:val="00205CB7"/>
    <w:rsid w:val="00216274"/>
    <w:rsid w:val="00245A58"/>
    <w:rsid w:val="00250F6F"/>
    <w:rsid w:val="00252CD0"/>
    <w:rsid w:val="00254B57"/>
    <w:rsid w:val="0025607E"/>
    <w:rsid w:val="00265E83"/>
    <w:rsid w:val="00276419"/>
    <w:rsid w:val="00287030"/>
    <w:rsid w:val="002B1AB1"/>
    <w:rsid w:val="002B4D27"/>
    <w:rsid w:val="002B6D6A"/>
    <w:rsid w:val="002D1789"/>
    <w:rsid w:val="002E3A25"/>
    <w:rsid w:val="002E607F"/>
    <w:rsid w:val="002E6E82"/>
    <w:rsid w:val="002F32C0"/>
    <w:rsid w:val="00302B11"/>
    <w:rsid w:val="00307CAD"/>
    <w:rsid w:val="00311ACA"/>
    <w:rsid w:val="00316BB6"/>
    <w:rsid w:val="00321EE9"/>
    <w:rsid w:val="00355C74"/>
    <w:rsid w:val="0037206D"/>
    <w:rsid w:val="00374542"/>
    <w:rsid w:val="00375845"/>
    <w:rsid w:val="003855CF"/>
    <w:rsid w:val="003875B0"/>
    <w:rsid w:val="003B3109"/>
    <w:rsid w:val="003B407F"/>
    <w:rsid w:val="003B5185"/>
    <w:rsid w:val="003B7F8E"/>
    <w:rsid w:val="003E3FF8"/>
    <w:rsid w:val="003E5572"/>
    <w:rsid w:val="003E5E06"/>
    <w:rsid w:val="003F260C"/>
    <w:rsid w:val="003F684F"/>
    <w:rsid w:val="00401D24"/>
    <w:rsid w:val="0041194A"/>
    <w:rsid w:val="00417CE9"/>
    <w:rsid w:val="00423935"/>
    <w:rsid w:val="00443B4A"/>
    <w:rsid w:val="00454394"/>
    <w:rsid w:val="00460A07"/>
    <w:rsid w:val="004731A5"/>
    <w:rsid w:val="00491C5A"/>
    <w:rsid w:val="004A3AEF"/>
    <w:rsid w:val="004A6A0B"/>
    <w:rsid w:val="004B327B"/>
    <w:rsid w:val="004D18DC"/>
    <w:rsid w:val="004E0DB2"/>
    <w:rsid w:val="004E7F08"/>
    <w:rsid w:val="00535CB9"/>
    <w:rsid w:val="00565D97"/>
    <w:rsid w:val="00590CA9"/>
    <w:rsid w:val="00591992"/>
    <w:rsid w:val="00594800"/>
    <w:rsid w:val="005B24F3"/>
    <w:rsid w:val="005C0D98"/>
    <w:rsid w:val="005C5162"/>
    <w:rsid w:val="005D7FF0"/>
    <w:rsid w:val="005E3F25"/>
    <w:rsid w:val="005E448F"/>
    <w:rsid w:val="005F1428"/>
    <w:rsid w:val="00617206"/>
    <w:rsid w:val="00617840"/>
    <w:rsid w:val="006243F7"/>
    <w:rsid w:val="006277B4"/>
    <w:rsid w:val="00641157"/>
    <w:rsid w:val="00664AF6"/>
    <w:rsid w:val="00673561"/>
    <w:rsid w:val="00680E42"/>
    <w:rsid w:val="0068359C"/>
    <w:rsid w:val="00685508"/>
    <w:rsid w:val="00687DB4"/>
    <w:rsid w:val="006A7407"/>
    <w:rsid w:val="006A7D70"/>
    <w:rsid w:val="006D08D8"/>
    <w:rsid w:val="006E3504"/>
    <w:rsid w:val="0071399A"/>
    <w:rsid w:val="00714638"/>
    <w:rsid w:val="007166EC"/>
    <w:rsid w:val="0072792C"/>
    <w:rsid w:val="00735034"/>
    <w:rsid w:val="007462FE"/>
    <w:rsid w:val="007627F3"/>
    <w:rsid w:val="00765AAF"/>
    <w:rsid w:val="00766F88"/>
    <w:rsid w:val="00775902"/>
    <w:rsid w:val="007A7D3C"/>
    <w:rsid w:val="007C71F7"/>
    <w:rsid w:val="007E0A51"/>
    <w:rsid w:val="007F7600"/>
    <w:rsid w:val="008010B4"/>
    <w:rsid w:val="008358D8"/>
    <w:rsid w:val="00837694"/>
    <w:rsid w:val="00837D51"/>
    <w:rsid w:val="00867267"/>
    <w:rsid w:val="00867C24"/>
    <w:rsid w:val="00874BFC"/>
    <w:rsid w:val="00882A2B"/>
    <w:rsid w:val="008A050D"/>
    <w:rsid w:val="008A5223"/>
    <w:rsid w:val="008A6CD3"/>
    <w:rsid w:val="008A7985"/>
    <w:rsid w:val="008C709E"/>
    <w:rsid w:val="008C71CE"/>
    <w:rsid w:val="008C7B54"/>
    <w:rsid w:val="008D396B"/>
    <w:rsid w:val="008E7F3B"/>
    <w:rsid w:val="00914BE4"/>
    <w:rsid w:val="00916CB0"/>
    <w:rsid w:val="009348FC"/>
    <w:rsid w:val="0093500E"/>
    <w:rsid w:val="0094433E"/>
    <w:rsid w:val="009503EB"/>
    <w:rsid w:val="00951B99"/>
    <w:rsid w:val="009527FD"/>
    <w:rsid w:val="00956BD8"/>
    <w:rsid w:val="0096578A"/>
    <w:rsid w:val="00971120"/>
    <w:rsid w:val="00973DD1"/>
    <w:rsid w:val="0097754B"/>
    <w:rsid w:val="00984F73"/>
    <w:rsid w:val="00987A7E"/>
    <w:rsid w:val="009B051F"/>
    <w:rsid w:val="009B271F"/>
    <w:rsid w:val="009B44A2"/>
    <w:rsid w:val="009C1EE0"/>
    <w:rsid w:val="009F3995"/>
    <w:rsid w:val="009F4912"/>
    <w:rsid w:val="00A0048C"/>
    <w:rsid w:val="00A01535"/>
    <w:rsid w:val="00A27214"/>
    <w:rsid w:val="00A32C17"/>
    <w:rsid w:val="00A33943"/>
    <w:rsid w:val="00A536CD"/>
    <w:rsid w:val="00A54392"/>
    <w:rsid w:val="00A6059A"/>
    <w:rsid w:val="00A72078"/>
    <w:rsid w:val="00A72829"/>
    <w:rsid w:val="00A73CC2"/>
    <w:rsid w:val="00A74646"/>
    <w:rsid w:val="00A83260"/>
    <w:rsid w:val="00A86319"/>
    <w:rsid w:val="00A950F7"/>
    <w:rsid w:val="00AA0CF4"/>
    <w:rsid w:val="00AE3110"/>
    <w:rsid w:val="00AE7D5F"/>
    <w:rsid w:val="00AF1EC6"/>
    <w:rsid w:val="00B016D4"/>
    <w:rsid w:val="00B10F4A"/>
    <w:rsid w:val="00B23451"/>
    <w:rsid w:val="00B24396"/>
    <w:rsid w:val="00B364B2"/>
    <w:rsid w:val="00B56240"/>
    <w:rsid w:val="00B67D0F"/>
    <w:rsid w:val="00B84381"/>
    <w:rsid w:val="00B90CCF"/>
    <w:rsid w:val="00B97457"/>
    <w:rsid w:val="00BA3754"/>
    <w:rsid w:val="00BA419D"/>
    <w:rsid w:val="00BA5E96"/>
    <w:rsid w:val="00BA7016"/>
    <w:rsid w:val="00BB2DC9"/>
    <w:rsid w:val="00BB49B7"/>
    <w:rsid w:val="00BB60A3"/>
    <w:rsid w:val="00BC6833"/>
    <w:rsid w:val="00BD751A"/>
    <w:rsid w:val="00BE06DF"/>
    <w:rsid w:val="00BF766F"/>
    <w:rsid w:val="00C02BF7"/>
    <w:rsid w:val="00C05FF1"/>
    <w:rsid w:val="00C10488"/>
    <w:rsid w:val="00C12977"/>
    <w:rsid w:val="00C211A3"/>
    <w:rsid w:val="00C21526"/>
    <w:rsid w:val="00C2665E"/>
    <w:rsid w:val="00C33EC4"/>
    <w:rsid w:val="00C45DA1"/>
    <w:rsid w:val="00C52382"/>
    <w:rsid w:val="00C52EFE"/>
    <w:rsid w:val="00C61725"/>
    <w:rsid w:val="00C62AB7"/>
    <w:rsid w:val="00C917F6"/>
    <w:rsid w:val="00CA68BB"/>
    <w:rsid w:val="00CC335D"/>
    <w:rsid w:val="00CC3DCD"/>
    <w:rsid w:val="00CD16F0"/>
    <w:rsid w:val="00CF027C"/>
    <w:rsid w:val="00CF4750"/>
    <w:rsid w:val="00D00B4A"/>
    <w:rsid w:val="00D01656"/>
    <w:rsid w:val="00D026BE"/>
    <w:rsid w:val="00D03FFB"/>
    <w:rsid w:val="00D061B4"/>
    <w:rsid w:val="00D114FA"/>
    <w:rsid w:val="00D123BD"/>
    <w:rsid w:val="00D14209"/>
    <w:rsid w:val="00D1734C"/>
    <w:rsid w:val="00D31C8D"/>
    <w:rsid w:val="00D327E5"/>
    <w:rsid w:val="00D40AE8"/>
    <w:rsid w:val="00D41652"/>
    <w:rsid w:val="00D602CB"/>
    <w:rsid w:val="00D625B0"/>
    <w:rsid w:val="00D9385B"/>
    <w:rsid w:val="00D949A0"/>
    <w:rsid w:val="00DA5665"/>
    <w:rsid w:val="00DB737B"/>
    <w:rsid w:val="00DD1105"/>
    <w:rsid w:val="00DD3797"/>
    <w:rsid w:val="00DE4B44"/>
    <w:rsid w:val="00DE551F"/>
    <w:rsid w:val="00DF2E25"/>
    <w:rsid w:val="00DF6F37"/>
    <w:rsid w:val="00DF74E1"/>
    <w:rsid w:val="00E302B1"/>
    <w:rsid w:val="00E529CF"/>
    <w:rsid w:val="00E5308F"/>
    <w:rsid w:val="00E56DA3"/>
    <w:rsid w:val="00E673DF"/>
    <w:rsid w:val="00E729A8"/>
    <w:rsid w:val="00E73DDC"/>
    <w:rsid w:val="00E8044A"/>
    <w:rsid w:val="00E81357"/>
    <w:rsid w:val="00E841AC"/>
    <w:rsid w:val="00EC4A40"/>
    <w:rsid w:val="00EE4BF9"/>
    <w:rsid w:val="00EF0B6D"/>
    <w:rsid w:val="00F021D7"/>
    <w:rsid w:val="00F02614"/>
    <w:rsid w:val="00F1471F"/>
    <w:rsid w:val="00F1488F"/>
    <w:rsid w:val="00F22955"/>
    <w:rsid w:val="00F26ADB"/>
    <w:rsid w:val="00F26E58"/>
    <w:rsid w:val="00F303C5"/>
    <w:rsid w:val="00F63778"/>
    <w:rsid w:val="00F65072"/>
    <w:rsid w:val="00F65495"/>
    <w:rsid w:val="00F65C97"/>
    <w:rsid w:val="00F71C77"/>
    <w:rsid w:val="00F81F81"/>
    <w:rsid w:val="00F87A4C"/>
    <w:rsid w:val="00FB564B"/>
    <w:rsid w:val="00FD173F"/>
    <w:rsid w:val="00FD20E4"/>
    <w:rsid w:val="00FD5F04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4F248E"/>
  <w15:docId w15:val="{9FE98E2B-33CB-48AD-A9E8-CDC1115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2E607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855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93500E"/>
    <w:rPr>
      <w:sz w:val="18"/>
      <w:szCs w:val="18"/>
      <w:lang w:val="x-none" w:eastAsia="x-none"/>
    </w:rPr>
  </w:style>
  <w:style w:type="character" w:customStyle="1" w:styleId="a6">
    <w:name w:val="批注框文本 字符"/>
    <w:link w:val="a5"/>
    <w:rsid w:val="0093500E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rsid w:val="00A27214"/>
    <w:rPr>
      <w:sz w:val="21"/>
      <w:szCs w:val="21"/>
    </w:rPr>
  </w:style>
  <w:style w:type="paragraph" w:styleId="a8">
    <w:name w:val="annotation text"/>
    <w:basedOn w:val="a"/>
    <w:link w:val="a9"/>
    <w:rsid w:val="00A27214"/>
    <w:pPr>
      <w:jc w:val="left"/>
    </w:pPr>
  </w:style>
  <w:style w:type="character" w:customStyle="1" w:styleId="a9">
    <w:name w:val="批注文字 字符"/>
    <w:basedOn w:val="a0"/>
    <w:link w:val="a8"/>
    <w:rsid w:val="00A27214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rsid w:val="00A27214"/>
    <w:rPr>
      <w:b/>
      <w:bCs/>
    </w:rPr>
  </w:style>
  <w:style w:type="character" w:customStyle="1" w:styleId="ab">
    <w:name w:val="批注主题 字符"/>
    <w:basedOn w:val="a9"/>
    <w:link w:val="aa"/>
    <w:rsid w:val="00A27214"/>
    <w:rPr>
      <w:rFonts w:ascii="Calibri" w:hAnsi="Calibri"/>
      <w:b/>
      <w:bCs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2E607F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2E607F"/>
    <w:rPr>
      <w:color w:val="0000FF"/>
      <w:u w:val="single"/>
    </w:rPr>
  </w:style>
  <w:style w:type="character" w:customStyle="1" w:styleId="30">
    <w:name w:val="标题 3 字符"/>
    <w:basedOn w:val="a0"/>
    <w:link w:val="3"/>
    <w:rsid w:val="00685508"/>
    <w:rPr>
      <w:rFonts w:ascii="Calibri" w:hAnsi="Calibri"/>
      <w:b/>
      <w:bCs/>
      <w:kern w:val="2"/>
      <w:sz w:val="32"/>
      <w:szCs w:val="32"/>
    </w:rPr>
  </w:style>
  <w:style w:type="character" w:styleId="ad">
    <w:name w:val="Strong"/>
    <w:basedOn w:val="a0"/>
    <w:uiPriority w:val="22"/>
    <w:qFormat/>
    <w:rsid w:val="00685508"/>
    <w:rPr>
      <w:b/>
      <w:bCs/>
    </w:rPr>
  </w:style>
  <w:style w:type="paragraph" w:styleId="ae">
    <w:name w:val="List Paragraph"/>
    <w:basedOn w:val="a"/>
    <w:uiPriority w:val="99"/>
    <w:qFormat/>
    <w:rsid w:val="00951B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E%E2%BF%AD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0%EE%D6%D9%B9%E3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09D3-47AA-4F54-8F8A-941800F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微软用户</Company>
  <LinksUpToDate>false</LinksUpToDate>
  <CharactersWithSpaces>3217</CharactersWithSpaces>
  <SharedDoc>false</SharedDoc>
  <HLinks>
    <vt:vector size="18" baseType="variant">
      <vt:variant>
        <vt:i4>1507362</vt:i4>
      </vt:variant>
      <vt:variant>
        <vt:i4>6</vt:i4>
      </vt:variant>
      <vt:variant>
        <vt:i4>0</vt:i4>
      </vt:variant>
      <vt:variant>
        <vt:i4>5</vt:i4>
      </vt:variant>
      <vt:variant>
        <vt:lpwstr>http://search.dangdang.com/?key2=%C0%EE%D6%D9%B9%E3&amp;medium=01&amp;category_path=01.00.00.00.00.00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http://search.dangdang.com/?key2=%CE%E2%BF%AD&amp;medium=01&amp;category_path=01.00.00.00.00.00</vt:lpwstr>
      </vt:variant>
      <vt:variant>
        <vt:lpwstr/>
      </vt:variant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http://search.dangdang.com/?key2=%CB%CE%BA%A3%D1%D2&amp;medium=01&amp;category_path=01.00.00.00.00.00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管理学院复试方案</dc:title>
  <dc:subject/>
  <dc:creator>微软中国</dc:creator>
  <cp:keywords/>
  <dc:description/>
  <cp:lastModifiedBy>wangbiao</cp:lastModifiedBy>
  <cp:revision>12</cp:revision>
  <cp:lastPrinted>2020-07-20T06:20:00Z</cp:lastPrinted>
  <dcterms:created xsi:type="dcterms:W3CDTF">2021-01-07T01:22:00Z</dcterms:created>
  <dcterms:modified xsi:type="dcterms:W3CDTF">2021-01-07T08:57:00Z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