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6"/>
        <w:gridCol w:w="30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04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020101政治经济学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01社会主义经济理论研究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02新经济史研究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03现代企业理论与实践研究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《政治经济学》（第五版），于良春主编，经济科学出版社2018年版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020104西方经济学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01西方经济学及其应用研究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02现代西方企业理论研究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03环境与可持续发展经济理论与应用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04法经济学与激励理论研究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05组织经济学与机制设计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笔试：西方经济学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《微观经济学：现代观点》，范里安，上海三联出版社；《宏观经济学》，多恩布什，中国人民大学出版社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020105世界经济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01世界经济全球化和区域化研究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02日本经济研究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03美国经济与商务外交研究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04跨国公司与国际投资研究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笔试：世界经济学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《国际经济学:理论与政策》（第十一版）（经济科学译丛），保罗·克鲁格曼等编著，中国人民大学出版社2021年版；《世界经济概论》（第四版），张幼文、李刚主编，高等教育出版社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2018年版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020201国民经济学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政府职能与国民经济管理研究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产业组织理论与反垄断政策研究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企业行为与竞争政策研究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笔试：政治经济学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《政治经济学》（第五版），于良春主编，经济科学出版社2018年版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020203财政学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01公共经济与公共管理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02财政理论与政策研究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03税收理论与制度研究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04财政金融调控理论研究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05企业财务与税收筹划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笔试：财政学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《公共财政概论》，《公共财政概论》编写组，高等教育出版社2019年版；《财政学》（第十版），陈共主编，中国人民大学出版社2020年版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020204金融学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01货币银行理论与政策研究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02金融投资与金融工程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03国际金融理论与比较金融制度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04公司金融与公司治理研究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笔试：证券投资学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《证券投资学》（第三版），胡金焱、高金窑、霍兵著，高等教育出版社；《投资学》（第10版），滋维·博迪著，机械工业出版社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020205产业经济学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消费经济与产业发展理论与实践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02现代企业理论与产业组织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03反垄断与竞争政策理论与实践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04产业结构理论与政策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笔试：产业经济学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产业经济学》（第五版），臧旭恒等主编，经济科学出版社2015年版；《产业组织理论》，让·梯若尔著，中国人民大学出版社2018年中译本；《现代产业经济学》（第2版），刘志彪等编著，机械工业出版社2020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020206国际贸易学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01国际贸易理论与政策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02国际贸易实务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03国际商务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04国际服务贸易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笔试：国际贸易学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《国际贸易学》，范爱军主编，高等教育出版社2016年7月版；《国际贸易》，薛荣久主编，对外经济贸易大学出版社2003年版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020209数量经济学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01数理经济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02计量经济学理论与应用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03计算金融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04经济博弈论及其应用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笔试：计量经济学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《计量经济学基础》，张晓峒编著，南开大学出版社2001年版；《经济计量分析》，（美）威廉H.格林著，王明舰、王永宏等译，中国社会科学出版社1998年版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0202Z1投资经济学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01品牌投资理论与实践研究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02投融资理论方法与技术应用研究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03环境投资理论与实践研究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笔试：投资经济学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《投资经济学》（第五版），任淮秀著，中国人民大学出版社2017年版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0202Z2保险学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01风险管理研究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02保险产业发展研究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03农业保险研究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③303数学（三）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④807经济学原理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笔试：保险学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《保险学》（第六版），孙祈祥著，北京大学出版社2017年版；《保险学》，（第四版）魏华林、林宝清主编，高等教育出版社2017年版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025100金融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01金融经济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02量化投资与策略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03金融科技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04新金融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05资产配置与风险管理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06保险经营管理与大数据分析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④431金融学综合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笔试：证券投资学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《证券投资学》（第三版），胡金焱、高金窑、霍兵著，高等教育出版社；《投资学》（第10版），滋维·博迪著，机械工业出版社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2.西方经济学（微观、宏观）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spacing w:line="30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025100金融（非全日制）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01金融经济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02量化投资与策略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03金融科技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04新金融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05资产配置与风险管理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06保险经营管理与大数据分析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④431金融学综合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笔试：证券投资学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《证券投资学》（第三版），胡金焱、高金窑、霍兵著，高等教育出版社；《投资学》（第10版），滋维·博迪著，机械工业出版社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2.西方经济学（微观、宏观）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非全日制上课方式：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025300税务</w:t>
            </w:r>
          </w:p>
          <w:p>
            <w:pPr>
              <w:pStyle w:val="4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01税务管理</w:t>
            </w:r>
          </w:p>
          <w:p>
            <w:pPr>
              <w:pStyle w:val="4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02公司财务战略与税务风险控制</w:t>
            </w:r>
          </w:p>
          <w:p>
            <w:pPr>
              <w:pStyle w:val="4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03税务代理与税务规划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④433税务专业基础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笔试：财政学（税收学）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《公共财政概论》，《公共财政概论》编写组，高等教育出版社2019年版；《中国税制（第十一版）》，马海涛主编，中国人民大学出版社2021年版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2.西方经济学（微观、宏观）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025400国际商务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01国际贸易规则与惯例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02国际商务管理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03国际直接投资理论与政策</w:t>
            </w:r>
          </w:p>
        </w:tc>
        <w:tc>
          <w:tcPr>
            <w:tcW w:w="28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③396经济类综合能力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④434国际商务专业基础</w:t>
            </w:r>
          </w:p>
        </w:tc>
        <w:tc>
          <w:tcPr>
            <w:tcW w:w="985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笔试：国际贸易学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面试：用中外文提问和回答问题（含外语听力及口语测试）</w:t>
            </w:r>
          </w:p>
        </w:tc>
        <w:tc>
          <w:tcPr>
            <w:tcW w:w="1090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《国际贸易学》，范爱军主编，高等教育出版社2016年7月版；《国际贸易》，薛荣久主编，对外经济贸易大学出版社2003年版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1.经济统计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2.西方经济学（微观、宏观）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22DD4A48"/>
    <w:rsid w:val="147177E0"/>
    <w:rsid w:val="22DD4A48"/>
    <w:rsid w:val="2494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  <w:outlineLvl w:val="0"/>
    </w:pPr>
    <w:rPr>
      <w:rFonts w:eastAsia="黑体"/>
      <w:bCs w:val="0"/>
      <w:kern w:val="44"/>
      <w:sz w:val="21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2850</Words>
  <Characters>3205</Characters>
  <Lines>0</Lines>
  <Paragraphs>0</Paragraphs>
  <TotalTime>2</TotalTime>
  <ScaleCrop>false</ScaleCrop>
  <LinksUpToDate>false</LinksUpToDate>
  <CharactersWithSpaces>3205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2023-08-23T08:10:00Z</dcterms:created>
  <dc:creator>无牙仔-</dc:creator>
  <cp:lastModifiedBy>CVTOUCH</cp:lastModifiedBy>
  <dcterms:modified xsi:type="dcterms:W3CDTF">2023-08-23T08:31:59Z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EFF3922A3A4D4A889B443EC3F6583AA2_13</vt:lpwstr>
  </property>
</Properties>
</file>