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0"/>
        <w:gridCol w:w="833"/>
        <w:gridCol w:w="2982"/>
        <w:gridCol w:w="2908"/>
        <w:gridCol w:w="3218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00</w:t>
            </w:r>
            <w:r>
              <w:rPr>
                <w:rFonts w:ascii="黑体" w:hAnsi="黑体"/>
                <w:b w:val="0"/>
                <w:sz w:val="24"/>
                <w:szCs w:val="24"/>
              </w:rPr>
              <w:t>5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经济研究</w:t>
            </w:r>
            <w:r>
              <w:rPr>
                <w:rFonts w:ascii="黑体" w:hAnsi="黑体"/>
                <w:b w:val="0"/>
                <w:sz w:val="24"/>
                <w:szCs w:val="24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spacing w:line="280" w:lineRule="exact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020100理论经济学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01政治经济学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02经济思想史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03经济史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04西方经济学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05世界经济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06人口、资源与环境经济学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笔试：宏观经济学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面试：经济学综合知识和英语听、说的能力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《宏观经济学》（第十版），N·格里高利·曼昆，中国人民大学出版社2020年版</w:t>
            </w:r>
          </w:p>
        </w:tc>
        <w:tc>
          <w:tcPr>
            <w:tcW w:w="723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1.政治经济学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2.计量经济学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按一级学科招生，报考方向仅作参考，最终以录取成绩从高到低选择方向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spacing w:line="280" w:lineRule="exact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020204金融学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01资本市场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02国际金融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03金融工程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04金融制度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05投资理论与实务</w:t>
            </w:r>
          </w:p>
        </w:tc>
        <w:tc>
          <w:tcPr>
            <w:tcW w:w="282" w:type="pct"/>
          </w:tcPr>
          <w:p>
            <w:pPr>
              <w:spacing w:line="280" w:lineRule="exact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笔试：宏观经济学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面试：经济学综合知识和英语听、说的能力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《宏观经济学》（第十版），N·格里高利·曼昆，中国人民大学出版社2020年版</w:t>
            </w:r>
          </w:p>
        </w:tc>
        <w:tc>
          <w:tcPr>
            <w:tcW w:w="723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1.政治经济学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2.计量经济学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020207劳动经济学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01人力资本理论与实践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02劳动就业与保障研究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笔试：宏观经济学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面试：经济学综合知识和英语听、说的能力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《宏观经济学》（第十版），N·格里高利·曼昆，中国人民大学出版社2020年版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1.政治经济学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2.计量经济学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020209数量经济学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01计量经济学理论及其应用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02数理经济学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03数理金融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04金融计量分析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笔试：宏观经济学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面试：经济学综合知识和英语听、说的能力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《宏观经济学》（第十版），N·格里高利·曼昆，中国人民大学出版社2020年版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1.政治经济学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2.计量经济学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025100金融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③396经济类综合能力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④431金融学综合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笔试：金融学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外语水平测试;口语和听力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《金融学》，王松奇主编，中国金融出版社2002年版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1.政治经济学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2.计量经济学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br w:type="page"/>
      </w:r>
    </w:p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2"/>
        <w:gridCol w:w="833"/>
        <w:gridCol w:w="2983"/>
        <w:gridCol w:w="2909"/>
        <w:gridCol w:w="321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025200应用统计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③396经济类综合能力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④432统计学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笔试：金融学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外语水平测试;口语和听力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《金融学》，王松奇主编，中国金融出版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社2002年版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1.政治经济学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2.计量经济学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本专业含中华优秀传统文化专项</w:t>
            </w:r>
            <w:r>
              <w:rPr>
                <w:rFonts w:ascii="宋体" w:hAnsi="宋体" w:eastAsia="宋体" w:cs="宋体"/>
                <w:sz w:val="18"/>
                <w:szCs w:val="18"/>
              </w:rPr>
              <w:t>4人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645C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56A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5DD6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4EEF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2DB3A0D"/>
    <w:rsid w:val="03670EE4"/>
    <w:rsid w:val="036C5C5C"/>
    <w:rsid w:val="040E5DA8"/>
    <w:rsid w:val="048770AE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3F3638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4D0341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9F142EF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6FC1765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D6926E4"/>
    <w:rsid w:val="5E203E1A"/>
    <w:rsid w:val="5E4F34C3"/>
    <w:rsid w:val="5E7F73EC"/>
    <w:rsid w:val="5E863619"/>
    <w:rsid w:val="5EB4518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5728F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967</Words>
  <Characters>1098</Characters>
  <Lines>8</Lines>
  <Paragraphs>2</Paragraphs>
  <TotalTime>54</TotalTime>
  <ScaleCrop>false</ScaleCrop>
  <LinksUpToDate>false</LinksUpToDate>
  <CharactersWithSpaces>1098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无牙仔-</cp:lastModifiedBy>
  <cp:lastPrinted>2022-09-13T09:32:00Z</cp:lastPrinted>
  <dcterms:modified xsi:type="dcterms:W3CDTF">2023-09-05T06:11:14Z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BAECFDD5E61848E8A53ECD3F0ED8D740_13</vt:lpwstr>
  </property>
</Properties>
</file>