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77"/>
        <w:gridCol w:w="798"/>
        <w:gridCol w:w="2857"/>
        <w:gridCol w:w="2783"/>
        <w:gridCol w:w="308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keepNext/>
              <w:keepLines/>
              <w:spacing w:before="159" w:beforeLines="50" w:after="159" w:afterLines="50"/>
              <w:jc w:val="center"/>
              <w:outlineLvl w:val="0"/>
              <w:rPr>
                <w:rFonts w:ascii="黑体" w:hAnsi="黑体" w:eastAsia="黑体" w:cs="Times New Roman"/>
                <w:kern w:val="44"/>
                <w:sz w:val="24"/>
              </w:rPr>
            </w:pPr>
            <w:r>
              <w:rPr>
                <w:rFonts w:hint="eastAsia" w:ascii="黑体" w:hAnsi="黑体" w:eastAsia="黑体" w:cs="Times New Roman"/>
                <w:kern w:val="44"/>
                <w:sz w:val="24"/>
              </w:rPr>
              <w:t>0</w:t>
            </w:r>
            <w:r>
              <w:rPr>
                <w:rFonts w:ascii="黑体" w:hAnsi="黑体" w:eastAsia="黑体" w:cs="Times New Roman"/>
                <w:kern w:val="44"/>
                <w:sz w:val="24"/>
              </w:rPr>
              <w:t>06</w:t>
            </w:r>
            <w:r>
              <w:rPr>
                <w:rFonts w:hint="eastAsia" w:ascii="黑体" w:hAnsi="黑体" w:eastAsia="黑体" w:cs="Times New Roman"/>
                <w:kern w:val="44"/>
                <w:sz w:val="24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9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黑体" w:hAnsi="宋体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18"/>
                <w:szCs w:val="18"/>
              </w:rPr>
              <w:t>030101法学理论</w:t>
            </w:r>
          </w:p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 xml:space="preserve">01马克思主义人权理论  </w:t>
            </w:r>
          </w:p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02法哲学与法律方法</w:t>
            </w:r>
          </w:p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03数字法学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 xml:space="preserve">04中国法律史 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③614法学一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④809法学二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笔试考试科目：刑事诉讼法学、民事诉讼法学、行政诉讼法学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外语听力和口语测试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9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《刑事诉讼法学》，高等教育出版社。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《民事诉讼法学》，高等教育出版社。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《行政法与行政诉讼法学》，高等教育出版社。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1.国际法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2.中国法制史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培养地点：青岛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030103宪法学与行政法学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01宪法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02行政法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（含行政诉讼法）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03人权法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04立法学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③614法学一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④809法学二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笔试考试科目：刑事诉讼法学、民事诉讼法学、行政诉讼法学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外语听力和口语测试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9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《刑事诉讼法学》，高等教育出版社。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《民事诉讼法学》，高等教育出版社。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《行政法与行政诉讼法学》，高等教育出版社。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1.国际法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2.中国法制史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培养地点：青岛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030104刑法学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01中国刑法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02外国刑法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03刑事政策学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③614法学一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④809法学二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笔试考试科目：刑事诉讼法学、民事诉讼法学、行政诉讼法学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外语听力和口语测试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9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《刑事诉讼法学》，高等教育出版社。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《民事诉讼法学》，高等教育出版社。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《行政法与行政诉讼法学》，高等教育出版社。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1.国际法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2.中国法制史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培养地点：青岛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030105民商法学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01中国民法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02中国商法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03外国民商法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04知识产权法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③614法学一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④809法学二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笔试考试科目：刑事诉讼法学、民事诉讼法学、行政诉讼法学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外语听力和口语测试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9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《刑事诉讼法学》，高等教育出版社。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《民事诉讼法学》，高等教育出版社。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《行政法与行政诉讼法学》，高等教育出版社。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1.国际法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2.中国法制史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培养地点：青岛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030106诉讼法学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1刑事诉讼法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02民事诉讼法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03证据法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04司法学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05监察法学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③614法学一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④809法学二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笔试考试科目：刑事诉讼法学、民事诉讼法学、行政诉讼法学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外语听力和口语测试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9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《刑事诉讼法学》，高等教育出版社。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《民事诉讼法学》，高等教育出版社。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《行政法与行政诉讼法学》，高等教育出版社。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1.国际法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2.中国法制史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培养地点：青岛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030107经济法学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01经济法原理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02竞争法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03环境法原理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04自然资源法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05国际环境法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③614法学一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④809法学二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笔试考试科目：刑事诉讼法学、民事诉讼法学、行政诉讼法学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外语听力和口语测试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9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《刑事诉讼法学》，高等教育出版社。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《民事诉讼法学》，高等教育出版社。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《行政法与行政诉讼法学》，高等教育出版社。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1.国际法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2.中国法制史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培养地点：青岛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030109国际法学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01国际公法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02国际经济法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03国际私法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③614法学一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④809法学二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笔试考试科目：刑事诉讼法学、民事诉讼法学、行政诉讼法学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外语听力和口语测试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9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《刑事诉讼法学》，高等教育出版社。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《民事诉讼法学》，高等教育出版社。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《行政法与行政诉讼法学》，高等教育出版社。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1.国际法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2.中国法制史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培养地点：青岛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035101法律（非法学）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③398法律硕士专业基础（非法学）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④498法律硕士综合（非法学）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笔试：专业知识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外语听力和口语测试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9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《全国法律硕士专业学位研究生入学考试指南》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培养地点：青岛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035101法律（非法学）（非全日制）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③398法律硕士专业基础（非法学）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④498法律硕士综合（非法学）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笔试：专业知识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外语听力和口语测试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9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《全国法律硕士专业学位研究生入学考试指南》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上课方式及地点：集中授课，济南洪家楼校区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035102法律（法学）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③397法律硕士专业基础（法学）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④497法律硕士综合（法学）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笔试：专业知识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外语听力和口语测试</w:t>
            </w:r>
            <w:bookmarkStart w:id="0" w:name="_GoBack"/>
            <w:bookmarkEnd w:id="0"/>
          </w:p>
        </w:tc>
        <w:tc>
          <w:tcPr>
            <w:tcW w:w="1089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《全国法律硕士专业学位研究生入学考试指南》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同等学力考生加试：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1.国际法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2.经济法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培养地点：青岛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035102法律（法学）（非全日制）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②201英语（一）或203日语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③397法律硕士专业基础（法学）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④497法律硕士综合（法学）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笔试：专业知识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面试：综合素质考查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外语听力和口语测试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《全国法律硕士专业学位研究生入学考试指南》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同等学力考生加试：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1.国际法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2.经济法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上课方式及地点：集中授课，济南洪家楼校区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MjMwM2VkM2IyNzEzYTU3ODI0M2MxYmViODE4ZTQifQ=="/>
  </w:docVars>
  <w:rsids>
    <w:rsidRoot w:val="0024096D"/>
    <w:rsid w:val="0024096D"/>
    <w:rsid w:val="00A225A8"/>
    <w:rsid w:val="00ED2A16"/>
    <w:rsid w:val="09B004DD"/>
    <w:rsid w:val="10C520B8"/>
    <w:rsid w:val="1606156C"/>
    <w:rsid w:val="16985F3D"/>
    <w:rsid w:val="174F484D"/>
    <w:rsid w:val="212154AC"/>
    <w:rsid w:val="22602004"/>
    <w:rsid w:val="543A0058"/>
    <w:rsid w:val="5855720E"/>
    <w:rsid w:val="732B18DE"/>
    <w:rsid w:val="766F0606"/>
    <w:rsid w:val="773C56E6"/>
    <w:rsid w:val="7B1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1811</Words>
  <Characters>2024</Characters>
  <Lines>16</Lines>
  <Paragraphs>4</Paragraphs>
  <TotalTime>19</TotalTime>
  <ScaleCrop>false</ScaleCrop>
  <LinksUpToDate>false</LinksUpToDate>
  <CharactersWithSpaces>2027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LuoWei</cp:lastModifiedBy>
  <cp:lastPrinted>2023-07-03T07:39:00Z</cp:lastPrinted>
  <dcterms:modified xsi:type="dcterms:W3CDTF">2023-08-24T00:57:15Z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783783487C8E4D44B3480C28E36BD0ED_13</vt:lpwstr>
  </property>
</Properties>
</file>