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3"/>
        <w:gridCol w:w="833"/>
        <w:gridCol w:w="2982"/>
        <w:gridCol w:w="2908"/>
        <w:gridCol w:w="3218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color w:val="auto"/>
                <w:sz w:val="24"/>
                <w:szCs w:val="24"/>
              </w:rPr>
              <w:t>009马克思主义学院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9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auto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复试笔试参考书目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9" w:type="pct"/>
          </w:tcPr>
          <w:p>
            <w:pPr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030501马克思主义基本原理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01马克思主义基本原理及其科学体系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02马克思主义与当代社会发展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03马克思主义与当代社会思潮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③616马克思主义基本原理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④812中国化马克思主义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笔试：马克思主义基本原理与中国化马克思主义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参考初试科目考试大纲</w:t>
            </w:r>
          </w:p>
        </w:tc>
        <w:tc>
          <w:tcPr>
            <w:tcW w:w="722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1.马克思主义哲学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2.马克思主义政治经济学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9" w:type="pct"/>
          </w:tcPr>
          <w:p>
            <w:pPr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030502马克思主义发展史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01马克思主义经典作家生平、思想和著作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02马克思主义专题史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03马克思主义文献学</w:t>
            </w:r>
          </w:p>
        </w:tc>
        <w:tc>
          <w:tcPr>
            <w:tcW w:w="282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③616马克思主义基本原理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④812中国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化马克思主义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笔试：马克思主义基本原理与中国化马克思主义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参考初试科目考试大纲</w:t>
            </w:r>
          </w:p>
        </w:tc>
        <w:tc>
          <w:tcPr>
            <w:tcW w:w="722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1.马克思主义哲学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2.马克思主义政治经济学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9" w:type="pct"/>
          </w:tcPr>
          <w:p>
            <w:pPr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030503马克思主义中国化研究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01马克思主义中国化的历史进程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基本经验和规律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02中国化马克思主义基本原理与理论体系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习近平新时代中国特色社会主义思想研究</w:t>
            </w:r>
          </w:p>
        </w:tc>
        <w:tc>
          <w:tcPr>
            <w:tcW w:w="282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③616马克思主义基本原理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④812中国化马克思主义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笔试：马克思主义基本原理与中国化马克思主义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参考初试科目考试大纲</w:t>
            </w:r>
          </w:p>
        </w:tc>
        <w:tc>
          <w:tcPr>
            <w:tcW w:w="722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1.马克思主义哲学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2.马克思主义政治经济学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9" w:type="pct"/>
          </w:tcPr>
          <w:p>
            <w:pPr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030504国外马克思主义研究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西方马克思主义</w:t>
            </w:r>
          </w:p>
        </w:tc>
        <w:tc>
          <w:tcPr>
            <w:tcW w:w="282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③616马克思主义基本原理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④812中国化马克思主义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笔试：马克思主义基本原理与中国化马克思主义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参考初试科目考试大纲</w:t>
            </w:r>
          </w:p>
        </w:tc>
        <w:tc>
          <w:tcPr>
            <w:tcW w:w="722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1.马克思主义哲学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2.马克思主义政治经济学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9" w:type="pct"/>
          </w:tcPr>
          <w:p>
            <w:pPr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030505思想政治教育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01思想政治教育学原理与方法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02思想政治教育与中国传统文化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新时代思想政治教育理论与实践</w:t>
            </w:r>
          </w:p>
        </w:tc>
        <w:tc>
          <w:tcPr>
            <w:tcW w:w="282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③616马克思主义基本原理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④812中国化马克思主义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笔试：马克思主义基本原理与中国化马克思主义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参考初试科目考试大纲</w:t>
            </w:r>
          </w:p>
        </w:tc>
        <w:tc>
          <w:tcPr>
            <w:tcW w:w="722" w:type="pct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1.马克思主义哲学</w:t>
            </w:r>
          </w:p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2.马克思主义政治经济学</w:t>
            </w:r>
          </w:p>
        </w:tc>
      </w:tr>
    </w:tbl>
    <w:p>
      <w:pPr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br w:type="page"/>
      </w:r>
    </w:p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5"/>
        <w:gridCol w:w="833"/>
        <w:gridCol w:w="2983"/>
        <w:gridCol w:w="2909"/>
        <w:gridCol w:w="3219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9" w:type="pct"/>
          </w:tcPr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030506中国近现代史基本问题研究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01中国近现代史主要经验和基本规律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02科学历史观教育</w:t>
            </w:r>
          </w:p>
        </w:tc>
        <w:tc>
          <w:tcPr>
            <w:tcW w:w="282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③616马克思主义基本原理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④812中国化马克思主义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笔试：马克思主义基本原理与中国化马克思主义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参考初试科目考试大纲</w:t>
            </w:r>
          </w:p>
        </w:tc>
        <w:tc>
          <w:tcPr>
            <w:tcW w:w="722" w:type="pct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1.马克思主义哲学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2.马克思主义政治经济学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9" w:type="pct"/>
          </w:tcPr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0305Z2党的建设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01马克思主义政党理论研究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02党的建设历程及基本经验研究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03中外执政党建设比较研究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04基层党的建设理论与实践研究</w:t>
            </w:r>
          </w:p>
        </w:tc>
        <w:tc>
          <w:tcPr>
            <w:tcW w:w="282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③616马克思主义基本原理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④812中国化马克思主义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5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笔试：马克思主义基本原理与中国化马克思主义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参考初试科目考试大纲</w:t>
            </w:r>
          </w:p>
        </w:tc>
        <w:tc>
          <w:tcPr>
            <w:tcW w:w="722" w:type="pct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1.马克思主义哲学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2.马克思主义政治经济学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MzM0NjZlNDhhZjI0MmZiNGIzZGQ5NDdjNTRiZD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1C1D5B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53739B"/>
    <w:rsid w:val="12954249"/>
    <w:rsid w:val="12B13B0C"/>
    <w:rsid w:val="131A414D"/>
    <w:rsid w:val="13482142"/>
    <w:rsid w:val="13AF7EE0"/>
    <w:rsid w:val="140C322B"/>
    <w:rsid w:val="14AF26B6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91065B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B217A27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ABA6963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4650788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6FFE292D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463E-C5FE-4D00-A087-B650D858C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1090</Words>
  <Characters>1216</Characters>
  <Lines>751</Lines>
  <Paragraphs>211</Paragraphs>
  <TotalTime>38</TotalTime>
  <ScaleCrop>false</ScaleCrop>
  <LinksUpToDate>false</LinksUpToDate>
  <CharactersWithSpaces>1217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无牙仔-</cp:lastModifiedBy>
  <cp:lastPrinted>2022-09-13T09:32:00Z</cp:lastPrinted>
  <dcterms:modified xsi:type="dcterms:W3CDTF">2023-09-03T03:23:35Z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BB58B3D8FE354F80A18C83EBD9B98FD0_13</vt:lpwstr>
  </property>
</Properties>
</file>