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2"/>
        <w:gridCol w:w="833"/>
        <w:gridCol w:w="2991"/>
        <w:gridCol w:w="2725"/>
        <w:gridCol w:w="321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17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63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3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23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7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63" w:type="pct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hint="eastAsia" w:ascii="黑体" w:eastAsia="黑体" w:cs="黑体"/>
                <w:sz w:val="18"/>
                <w:szCs w:val="18"/>
                <w:lang w:val="zh-CN"/>
              </w:rPr>
              <w:t>060100考古学</w:t>
            </w:r>
          </w:p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01先秦考古</w:t>
            </w:r>
          </w:p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02秦汉至宋元明考古</w:t>
            </w:r>
          </w:p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03专门考古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海洋考古、美术考古)</w:t>
            </w:r>
          </w:p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04科技考古与文物保护</w:t>
            </w:r>
          </w:p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05文化遗产与博物馆</w:t>
            </w:r>
          </w:p>
        </w:tc>
        <w:tc>
          <w:tcPr>
            <w:tcW w:w="28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3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思想政治理论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②201英语（一）或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日语或2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德语或2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法语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661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考古综合</w:t>
            </w:r>
          </w:p>
        </w:tc>
        <w:tc>
          <w:tcPr>
            <w:tcW w:w="923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笔试：中国考古学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《中国大百科全书•考古学卷》、《中国大百科全书•文物卷》（新版），中国大百科全书出版社；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《中国考古学通论》，南京大学出版社</w:t>
            </w:r>
            <w:r>
              <w:rPr>
                <w:rFonts w:ascii="宋体" w:hAnsi="宋体" w:eastAsia="宋体"/>
                <w:sz w:val="18"/>
                <w:szCs w:val="18"/>
              </w:rPr>
              <w:t>2002年版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；《考古学概论》，《考古学概论》编写组，栾丰实主编，高等教育出版社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2015年2月版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博物馆学概论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》，《博物馆学概论》编写组， 高等教育出版社2019年版</w:t>
            </w:r>
          </w:p>
        </w:tc>
        <w:tc>
          <w:tcPr>
            <w:tcW w:w="727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同等学力加试：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中国古代史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中国考古学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6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/>
                <w:sz w:val="18"/>
                <w:szCs w:val="18"/>
                <w:lang w:val="zh-CN"/>
              </w:rPr>
              <w:t>06020</w:t>
            </w:r>
            <w:r>
              <w:rPr>
                <w:rFonts w:hint="eastAsia" w:ascii="黑体" w:eastAsia="黑体" w:cs="黑体"/>
                <w:sz w:val="18"/>
                <w:szCs w:val="18"/>
                <w:lang w:val="zh-CN"/>
              </w:rPr>
              <w:t>0中国史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01中国古代史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02中国近现代史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03中外关系史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04中国思想文化史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05档案与数字史学</w:t>
            </w:r>
          </w:p>
          <w:p>
            <w:pPr>
              <w:pStyle w:val="5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06历史文化资源</w:t>
            </w:r>
          </w:p>
        </w:tc>
        <w:tc>
          <w:tcPr>
            <w:tcW w:w="282" w:type="pct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思想政治理论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②201英语（一）或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日语或2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德语或2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法语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③660历史综合</w:t>
            </w:r>
          </w:p>
        </w:tc>
        <w:tc>
          <w:tcPr>
            <w:tcW w:w="92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笔试：中国史专题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《中国古代史（第</w:t>
            </w:r>
            <w:r>
              <w:rPr>
                <w:rFonts w:ascii="宋体" w:hAnsi="宋体" w:eastAsia="宋体"/>
                <w:sz w:val="18"/>
                <w:szCs w:val="18"/>
              </w:rPr>
              <w:t>5版）》，朱绍侯等主编，福建人民出版社2010年版；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《中国近代史》，王文泉、刘天路主编，高等教育出版社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2001年版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；《中华人民共和国史》，《中华人民共和国史》编写组，高等教育出版社、人民出版社</w:t>
            </w:r>
            <w:r>
              <w:rPr>
                <w:rFonts w:ascii="宋体" w:hAnsi="宋体" w:eastAsia="宋体"/>
                <w:sz w:val="18"/>
                <w:szCs w:val="18"/>
              </w:rPr>
              <w:t>2013年11月版</w:t>
            </w:r>
          </w:p>
        </w:tc>
        <w:tc>
          <w:tcPr>
            <w:tcW w:w="727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同等学力加试：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中国通史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世界通史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6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hint="eastAsia" w:ascii="黑体" w:eastAsia="黑体" w:cs="黑体"/>
                <w:sz w:val="18"/>
                <w:szCs w:val="18"/>
                <w:lang w:val="zh-CN"/>
              </w:rPr>
              <w:t>060300世界史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01西方史学理论与史学史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02世界古代中古史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03世界近现代史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04世界地区国别史</w:t>
            </w:r>
          </w:p>
          <w:p>
            <w:pPr>
              <w:pStyle w:val="5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05国际关系史</w:t>
            </w:r>
          </w:p>
          <w:p>
            <w:pPr>
              <w:pStyle w:val="5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06跨国史</w:t>
            </w:r>
          </w:p>
        </w:tc>
        <w:tc>
          <w:tcPr>
            <w:tcW w:w="282" w:type="pct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思想政治理论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②201英语（一）或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日语或2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德语或2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法语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③660历史综合</w:t>
            </w:r>
          </w:p>
        </w:tc>
        <w:tc>
          <w:tcPr>
            <w:tcW w:w="92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笔试：世界史专题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《世界史》，吴于廑、齐世荣主编，高等教育出版社2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011年版</w:t>
            </w:r>
          </w:p>
        </w:tc>
        <w:tc>
          <w:tcPr>
            <w:tcW w:w="727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同等学力加试：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中国通史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世界通史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6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黑体" w:eastAsia="黑体" w:cs="黑体"/>
                <w:sz w:val="18"/>
                <w:szCs w:val="18"/>
                <w:highlight w:val="none"/>
                <w:lang w:val="zh-CN"/>
              </w:rPr>
            </w:pPr>
            <w:r>
              <w:rPr>
                <w:rFonts w:ascii="黑体" w:eastAsia="黑体" w:cs="黑体"/>
                <w:sz w:val="18"/>
                <w:szCs w:val="18"/>
                <w:highlight w:val="none"/>
                <w:lang w:val="zh-CN"/>
              </w:rPr>
              <w:t>065100</w:t>
            </w:r>
            <w:r>
              <w:rPr>
                <w:rFonts w:hint="eastAsia" w:ascii="黑体" w:eastAsia="黑体" w:cs="黑体"/>
                <w:sz w:val="18"/>
                <w:szCs w:val="18"/>
                <w:highlight w:val="none"/>
                <w:lang w:val="zh-CN"/>
              </w:rPr>
              <w:t>博物馆</w:t>
            </w:r>
          </w:p>
          <w:p>
            <w:pPr>
              <w:pStyle w:val="5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01考古学</w:t>
            </w:r>
          </w:p>
          <w:p>
            <w:pPr>
              <w:pStyle w:val="5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02博物馆学</w:t>
            </w:r>
          </w:p>
          <w:p>
            <w:pPr>
              <w:pStyle w:val="5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03文化遗产</w:t>
            </w:r>
          </w:p>
          <w:p>
            <w:pPr>
              <w:pStyle w:val="5"/>
              <w:rPr>
                <w:rFonts w:hint="default" w:asci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04文物保护</w:t>
            </w:r>
          </w:p>
        </w:tc>
        <w:tc>
          <w:tcPr>
            <w:tcW w:w="282" w:type="pct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思想政治理论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②204英语（二）或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日语或2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德语或2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法语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348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文博综合</w:t>
            </w:r>
          </w:p>
        </w:tc>
        <w:tc>
          <w:tcPr>
            <w:tcW w:w="92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笔试：中国考古学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《中国大百科全书•考古学卷》、《中国大百科全书•文物卷》（新版），中国大百科全书出版社；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《中国考古学通论》，南京大学出版社</w:t>
            </w:r>
            <w:r>
              <w:rPr>
                <w:rFonts w:ascii="宋体" w:hAnsi="宋体" w:eastAsia="宋体"/>
                <w:sz w:val="18"/>
                <w:szCs w:val="18"/>
              </w:rPr>
              <w:t>2002年版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；《考古学概论》，《考古学概论》编写组，栾丰实主编，高等教育出版社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2015年2月版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博物馆学概论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》，《博物馆学概论》编写组高等教育出版社2019年版</w:t>
            </w:r>
          </w:p>
        </w:tc>
        <w:tc>
          <w:tcPr>
            <w:tcW w:w="727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同等学力加试：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文物学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63" w:type="pct"/>
          </w:tcPr>
          <w:p>
            <w:pPr>
              <w:spacing w:line="280" w:lineRule="exact"/>
              <w:rPr>
                <w:rFonts w:hint="eastAsia"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125500图书情报</w:t>
            </w:r>
          </w:p>
          <w:p>
            <w:pPr>
              <w:pStyle w:val="5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01信息资源管理与应用</w:t>
            </w:r>
          </w:p>
          <w:p>
            <w:pPr>
              <w:pStyle w:val="5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02政务信息与档案管理</w:t>
            </w:r>
          </w:p>
          <w:p>
            <w:pPr>
              <w:pStyle w:val="5"/>
              <w:rPr>
                <w:rFonts w:hint="default" w:ascii="黑体" w:hAnsi="宋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03数据治理与智慧服务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①199管理类综合能力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②204英语（二）</w:t>
            </w:r>
          </w:p>
        </w:tc>
        <w:tc>
          <w:tcPr>
            <w:tcW w:w="923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Calibri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auto"/>
                <w:sz w:val="18"/>
                <w:szCs w:val="18"/>
              </w:rPr>
              <w:t>笔试：信息管理基础（</w:t>
            </w:r>
            <w:r>
              <w:rPr>
                <w:rFonts w:ascii="宋体" w:hAnsi="宋体" w:eastAsia="宋体" w:cs="Calibri"/>
                <w:color w:val="auto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 w:cs="Calibri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 w:eastAsia="宋体" w:cs="Calibri"/>
                <w:color w:val="auto"/>
                <w:sz w:val="18"/>
                <w:szCs w:val="18"/>
              </w:rPr>
              <w:t>思想政治理论（20%）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《信息管理学基础》（第三版），马费成、宋恩梅、赵一鸣编著，武汉大学出版社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2018年版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；《档案学概论》（第三版），冯惠玲主编，中国人民大学出版社2023年版</w:t>
            </w:r>
          </w:p>
        </w:tc>
        <w:tc>
          <w:tcPr>
            <w:tcW w:w="727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1.信息管理导论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档案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管理学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jMwM2VkM2IyNzEzYTU3ODI0M2MxYmViODE4ZT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DE51D83"/>
    <w:rsid w:val="0E0F1C8B"/>
    <w:rsid w:val="0E2A3C19"/>
    <w:rsid w:val="0E3E06FC"/>
    <w:rsid w:val="0E9408D8"/>
    <w:rsid w:val="0ED71B2E"/>
    <w:rsid w:val="0EF47A4A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3D02B83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A43F8F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5D6E46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5D7177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0A4891"/>
    <w:rsid w:val="5365725D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4C7005"/>
    <w:rsid w:val="58CC7F6B"/>
    <w:rsid w:val="58ED4252"/>
    <w:rsid w:val="595609AE"/>
    <w:rsid w:val="599F0DD3"/>
    <w:rsid w:val="5A654553"/>
    <w:rsid w:val="5A8B425C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1E24FC0"/>
    <w:rsid w:val="62226A1E"/>
    <w:rsid w:val="622C298D"/>
    <w:rsid w:val="62682234"/>
    <w:rsid w:val="62A127AB"/>
    <w:rsid w:val="62D01C78"/>
    <w:rsid w:val="63081A0C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9D22C9F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AF40A5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1055</Words>
  <Characters>1209</Characters>
  <Lines>751</Lines>
  <Paragraphs>211</Paragraphs>
  <TotalTime>0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LuoWei</cp:lastModifiedBy>
  <cp:lastPrinted>2022-09-13T09:32:00Z</cp:lastPrinted>
  <dcterms:modified xsi:type="dcterms:W3CDTF">2023-08-24T00:57:59Z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ACAAFD1818284F7F8B16834C74BA5B76_13</vt:lpwstr>
  </property>
</Properties>
</file>