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30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环境研究院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083000环境科学与工程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01环境科学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02环境化学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03环境生态学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生态环境大数据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④803环境科学与工程综合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</w:rPr>
              <w:t>笔试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面试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外语听力及口语测试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《环境化学》（第二版）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戴树桂主编，高等教育出版社；《环境生物学》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孔繁翔主编，高等教育出版社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1.环境学概论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hint="eastAsia" w:ascii="黑体" w:hAnsi="宋体" w:eastAsia="黑体"/>
                <w:sz w:val="18"/>
                <w:lang w:val="en-US" w:eastAsia="zh-CN"/>
              </w:rPr>
            </w:pPr>
            <w:r>
              <w:rPr>
                <w:rFonts w:ascii="黑体" w:hAnsi="宋体" w:eastAsia="黑体"/>
                <w:sz w:val="18"/>
              </w:rPr>
              <w:t>0857</w:t>
            </w:r>
            <w:r>
              <w:rPr>
                <w:rFonts w:hint="eastAsia" w:ascii="黑体" w:hAnsi="宋体" w:eastAsia="黑体"/>
                <w:sz w:val="18"/>
              </w:rPr>
              <w:t>0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>1</w:t>
            </w:r>
            <w:r>
              <w:rPr>
                <w:rFonts w:hint="eastAsia" w:ascii="黑体" w:hAnsi="宋体" w:eastAsia="黑体"/>
                <w:sz w:val="18"/>
              </w:rPr>
              <w:t>环境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>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01环境科学技术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02环境化学工程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03环境生态工程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生态环境大数据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④913环境工程学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</w:rPr>
              <w:t>笔试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面试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外语听力及口语测试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《环境工程学》（第二版），蒋展鹏主编，高等教育出版社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2005年版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ascii="宋体" w:hAnsi="宋体" w:eastAsia="宋体"/>
                <w:sz w:val="18"/>
                <w:szCs w:val="18"/>
              </w:rPr>
              <w:t>《环境保护概论》（修订版），林肇信主编，高等教育出版社2002年版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1.环境学概论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2.环境监测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53EC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367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942F3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77448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1D99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02B0B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043AB5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D7DF-C532-4DE4-9400-7A8C7CAFE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473</Characters>
  <Lines>3</Lines>
  <Paragraphs>1</Paragraphs>
  <TotalTime>10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2023-06-25T06:38:00Z</dcterms:created>
  <dc:creator>王标</dc:creator>
  <cp:lastModifiedBy>CVTOUCH</cp:lastModifiedBy>
  <cp:lastPrinted>2022-09-13T09:32:00Z</cp:lastPrinted>
  <dcterms:modified xsi:type="dcterms:W3CDTF">2023-08-23T03:07:37Z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