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6"/>
        <w:gridCol w:w="30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48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 xml:space="preserve">软件学院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083500软件工程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01人机交互与虚拟现实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02数据与知识工程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03人工智能理论与应用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04智能图形图像处理与信息可视化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05软件体系结构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06高性能计算与大数据处理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07数据智能与安全协同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④849软件工程专业基础综合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笔试：离散数学、数据库、计算机网络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上机：有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</w:t>
            </w:r>
            <w:r>
              <w:rPr>
                <w:rFonts w:ascii="宋体" w:hAnsi="宋体" w:eastAsia="宋体"/>
                <w:sz w:val="18"/>
                <w:szCs w:val="18"/>
              </w:rPr>
              <w:t>Discrete Mathematics and Its Applications》（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Eigh</w:t>
            </w:r>
            <w:r>
              <w:rPr>
                <w:rFonts w:ascii="宋体" w:hAnsi="宋体" w:eastAsia="宋体"/>
                <w:sz w:val="18"/>
                <w:szCs w:val="18"/>
              </w:rPr>
              <w:t>th Edition），作者：Kenneth H. Rosen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；《数据库系统概念（英文精编版·原书第</w:t>
            </w:r>
            <w:r>
              <w:rPr>
                <w:rFonts w:ascii="宋体" w:hAnsi="宋体" w:eastAsia="宋体"/>
                <w:sz w:val="18"/>
                <w:szCs w:val="18"/>
              </w:rPr>
              <w:t>7版）》，[美] 亚伯拉罕·西尔伯沙茨，[美] 亨利·F.科思，[印] S.苏达尔尚著，机械工业出版社，2021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月1日；《</w:t>
            </w:r>
            <w:r>
              <w:rPr>
                <w:rFonts w:ascii="宋体" w:hAnsi="宋体" w:eastAsia="宋体"/>
                <w:sz w:val="18"/>
                <w:szCs w:val="18"/>
              </w:rPr>
              <w:t>Computer Networks》（Fifth Edition第5版），Andrew S. Tanenbaum等,机械工业出版社2011年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0835J1人工智能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01人工智能基础理论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02智能计算与应用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03智能媒体与交互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04人工智能安全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05智能机器人与无人系统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06智能感知与模式识别</w:t>
            </w:r>
          </w:p>
          <w:p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07智能制造系统及其大数据</w:t>
            </w:r>
          </w:p>
        </w:tc>
        <w:tc>
          <w:tcPr>
            <w:tcW w:w="28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机器学习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笔试：离散数学、数据结构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上机：有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</w:t>
            </w:r>
            <w:r>
              <w:rPr>
                <w:rFonts w:ascii="宋体" w:hAnsi="宋体" w:eastAsia="宋体"/>
                <w:sz w:val="18"/>
                <w:szCs w:val="18"/>
              </w:rPr>
              <w:t>Discrete Mathematics and Its Applications》（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Eigh</w:t>
            </w:r>
            <w:r>
              <w:rPr>
                <w:rFonts w:ascii="宋体" w:hAnsi="宋体" w:eastAsia="宋体"/>
                <w:sz w:val="18"/>
                <w:szCs w:val="18"/>
              </w:rPr>
              <w:t>th Edition），作者：Kenneth H. Rosen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Data Structures Algorithms and Applications in C++》（Second Edition第2版），Sartaj Sahni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机械工业出版社2015年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085405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软件工程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软件工程专业基础综合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笔试：软件工程基础、离散数学、</w:t>
            </w:r>
            <w:r>
              <w:rPr>
                <w:rFonts w:ascii="宋体" w:hAnsi="宋体" w:eastAsia="宋体"/>
                <w:sz w:val="18"/>
                <w:szCs w:val="18"/>
              </w:rPr>
              <w:t>数据库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上机：有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《软件工程》（第</w:t>
            </w:r>
            <w:r>
              <w:rPr>
                <w:rFonts w:ascii="宋体" w:hAnsi="宋体" w:eastAsia="宋体"/>
                <w:sz w:val="18"/>
                <w:szCs w:val="18"/>
              </w:rPr>
              <w:t>4版·修订版），Shari Lawrence Pfleeger，人民邮电出版社2019年2月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Discrete Mathematics and Its Applications》（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sz w:val="18"/>
                <w:szCs w:val="18"/>
              </w:rPr>
              <w:t>ighth Edition），作者：Kenneth H. Rosen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机械工业出版社；或者《离散数学》，徐秋亮编著，山东大学出版社1994年版；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《数据库系统概念（英文精编版·原书第</w:t>
            </w:r>
            <w:r>
              <w:rPr>
                <w:rFonts w:ascii="宋体" w:hAnsi="宋体" w:eastAsia="宋体"/>
                <w:sz w:val="18"/>
                <w:szCs w:val="18"/>
              </w:rPr>
              <w:t>7版）》，[美] 亚伯拉罕·西尔伯沙茨，[美] 亨利·F.科思，[印] S.苏达尔尚著，机械工业出版社2021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085410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人工智能</w:t>
            </w:r>
          </w:p>
        </w:tc>
        <w:tc>
          <w:tcPr>
            <w:tcW w:w="28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机器学习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笔试：离散数学、数据结构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上机：有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</w:t>
            </w:r>
            <w:r>
              <w:rPr>
                <w:rFonts w:ascii="宋体" w:hAnsi="宋体" w:eastAsia="宋体"/>
                <w:sz w:val="18"/>
                <w:szCs w:val="18"/>
              </w:rPr>
              <w:t>Discrete Mathematics and Its Applications》（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sz w:val="18"/>
                <w:szCs w:val="18"/>
              </w:rPr>
              <w:t>ighth Edition），作者：Kenneth H. Rosen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机械工业出版社；或者《离散数学》，徐秋亮编著，山东大学出版社1994年版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Data Structures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Algorithms and Applications in C++》（Second Edition第2版），Sartaj Sahni，机械工业出版社2015年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2.操作系统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B82B95"/>
    <w:rsid w:val="002A49C8"/>
    <w:rsid w:val="00456BC4"/>
    <w:rsid w:val="00652207"/>
    <w:rsid w:val="00715AC2"/>
    <w:rsid w:val="00865E67"/>
    <w:rsid w:val="00B5070B"/>
    <w:rsid w:val="00B82B95"/>
    <w:rsid w:val="00C62815"/>
    <w:rsid w:val="00E128C1"/>
    <w:rsid w:val="00E276E6"/>
    <w:rsid w:val="00FC777F"/>
    <w:rsid w:val="00FD3B88"/>
    <w:rsid w:val="154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1156</Words>
  <Characters>1662</Characters>
  <Lines>12</Lines>
  <Paragraphs>3</Paragraphs>
  <TotalTime>19</TotalTime>
  <ScaleCrop>false</ScaleCrop>
  <LinksUpToDate>false</LinksUpToDate>
  <CharactersWithSpaces>1728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2023-08-17T02:42:00Z</dcterms:created>
  <dc:creator>Linda Shang</dc:creator>
  <cp:lastModifiedBy>CVTOUCH</cp:lastModifiedBy>
  <dcterms:modified xsi:type="dcterms:W3CDTF">2023-08-23T07:08:39Z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7952DBA63EB34588B98C104CE9EDC8CF_12</vt:lpwstr>
  </property>
</Properties>
</file>