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77"/>
        <w:gridCol w:w="798"/>
        <w:gridCol w:w="2857"/>
        <w:gridCol w:w="2786"/>
        <w:gridCol w:w="3083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theme="majorBidi"/>
                <w:color w:val="auto"/>
                <w:kern w:val="44"/>
                <w:sz w:val="24"/>
                <w:szCs w:val="24"/>
              </w:rPr>
              <w:t>061基础医学院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color w:val="auto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复试考核内容</w:t>
            </w:r>
          </w:p>
        </w:tc>
        <w:tc>
          <w:tcPr>
            <w:tcW w:w="109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复试笔试参考书目</w:t>
            </w: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黑体" w:eastAsia="黑体"/>
                <w:color w:val="auto"/>
                <w:sz w:val="18"/>
                <w:szCs w:val="18"/>
              </w:rPr>
              <w:t>071003生理学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③338生物化学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④839细胞生物学</w:t>
            </w:r>
            <w:bookmarkStart w:id="0" w:name="_GoBack"/>
            <w:bookmarkEnd w:id="0"/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笔试：生理学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面试：本专业的相关知识、专业外语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，本专业相关的实验技能或实践环节相关知识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《生理学》人民卫生出版社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1.内科学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2.细胞生物学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黑体" w:eastAsia="黑体"/>
                <w:color w:val="auto"/>
                <w:sz w:val="18"/>
                <w:szCs w:val="18"/>
              </w:rPr>
              <w:t>071006神经生物学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③338生物化学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④839细胞生物学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笔试：神经生物学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面试：本专业的相关知识、专业外语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，本专业相关的实验技能或实践环节相关知识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《神经生物学》高等教育出版社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1.内科学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2.生理学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eastAsia="黑体"/>
                <w:color w:val="auto"/>
                <w:sz w:val="18"/>
                <w:szCs w:val="18"/>
              </w:rPr>
              <w:t>071007遗传学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③338生物化学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④839细胞生物学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笔试：医学遗传学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面试：本专业的相关知识、专业外语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，本专业相关的实验技能或实践环节相关知识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《医学遗传学》人民卫生出版社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1.内科学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2.生理学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eastAsia="黑体"/>
                <w:color w:val="auto"/>
                <w:sz w:val="18"/>
                <w:szCs w:val="18"/>
              </w:rPr>
              <w:t>071009细胞生物学</w:t>
            </w:r>
          </w:p>
          <w:p>
            <w:pPr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③338生物化学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④839细胞生物学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笔试：细胞生物学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面试：本专业的相关知识、专业外语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，本专业相关的实验技能或实践环节相关知识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《医学细胞生物学》人民卫生出版社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1.内科学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2.生理学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黑体" w:eastAsia="黑体"/>
                <w:color w:val="auto"/>
                <w:sz w:val="18"/>
                <w:szCs w:val="18"/>
              </w:rPr>
              <w:t>071010生物化学与分子生物学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③338生物化学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④839细胞生物学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笔试：生物化学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面试：本专业的相关知识、专业外语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，本专业相关的实验技能或实践环节相关知识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《生物化学与分子生物学》人民卫生出版社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1.内科学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2.生理学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eastAsia="黑体"/>
                <w:color w:val="auto"/>
                <w:sz w:val="18"/>
                <w:szCs w:val="18"/>
              </w:rPr>
              <w:t>077802免疫学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③338生物化学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④839细胞生物学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笔试：医学免疫学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面试：本专业的相关知识、专业外语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，本专业相关的实验技能或实践环节相关知识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《医学免疫学》高等教育出版社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1.内科学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2.生理学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eastAsia="黑体"/>
                <w:color w:val="auto"/>
                <w:sz w:val="18"/>
                <w:szCs w:val="18"/>
              </w:rPr>
              <w:t>077803病原生物学</w:t>
            </w:r>
          </w:p>
          <w:p>
            <w:pPr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③338生物化学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④839细胞生物学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笔试：医学微生物学或人体寄生虫学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面试：本专业的相关知识、专业外语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，本专业相关的实验技能或实践环节相关知识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《医学微生物学》人民卫生出版社；《人体寄生虫学》人民卫生出版社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1.内科学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2.生理学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eastAsia="黑体"/>
                <w:color w:val="auto"/>
                <w:sz w:val="18"/>
                <w:szCs w:val="18"/>
              </w:rPr>
              <w:t>100101人体解剖与组织胚胎学</w:t>
            </w:r>
          </w:p>
          <w:p>
            <w:pPr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人体解剖学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或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组织学与胚胎学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面试：本专业的相关知识、专业外语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，本专业相关的实验技能或实践环节相关知识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《系统解剖学》人民卫生出版社；《组织学与胚胎学》第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3版（7年制/8年制），人民卫生出版社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1.内科学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2.生理学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eastAsia="黑体"/>
                <w:color w:val="auto"/>
                <w:sz w:val="18"/>
                <w:szCs w:val="18"/>
              </w:rPr>
              <w:t>100104病理学与病理生理学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01病理学</w:t>
            </w:r>
          </w:p>
          <w:p>
            <w:pPr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02病理生理学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01方向病理学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，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02方向病理生理学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面试：本专业的相关知识、专业外语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，本专业相关的实验技能或实践环节相关知识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《病理学》人民卫生出版社；《病理生理学》人民卫生出版社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1.内科学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2.生理学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  <w:t>按方向招生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eastAsia="黑体"/>
                <w:color w:val="auto"/>
                <w:sz w:val="18"/>
                <w:szCs w:val="18"/>
              </w:rPr>
              <w:t>10010</w:t>
            </w:r>
            <w:r>
              <w:rPr>
                <w:rFonts w:hint="eastAsia" w:ascii="黑体" w:eastAsia="黑体"/>
                <w:color w:val="auto"/>
                <w:sz w:val="18"/>
                <w:szCs w:val="18"/>
                <w:lang w:val="en-US" w:eastAsia="zh-CN"/>
              </w:rPr>
              <w:t>6放射医</w:t>
            </w:r>
            <w:r>
              <w:rPr>
                <w:rFonts w:hint="eastAsia" w:ascii="黑体" w:eastAsia="黑体"/>
                <w:color w:val="auto"/>
                <w:sz w:val="18"/>
                <w:szCs w:val="18"/>
              </w:rPr>
              <w:t>学</w:t>
            </w:r>
          </w:p>
          <w:p>
            <w:pPr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放射生物与放射药物基础</w:t>
            </w:r>
          </w:p>
          <w:p>
            <w:pPr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面试：本专业的相关知识、专业外语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，本专业相关的实验技能或实践环节相关知识</w:t>
            </w:r>
          </w:p>
        </w:tc>
        <w:tc>
          <w:tcPr>
            <w:tcW w:w="1090" w:type="pct"/>
          </w:tcPr>
          <w:p>
            <w:pPr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《实验核医学与核药学》，主编：胡雅儿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刘长征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李少林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人民卫生出版社2012年版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1.内科学</w:t>
            </w:r>
          </w:p>
          <w:p>
            <w:pPr>
              <w:rPr>
                <w:rFonts w:hint="eastAsia" w:ascii="宋体" w:hAnsi="宋体" w:eastAsia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2.生理学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color w:val="auto"/>
                <w:kern w:val="2"/>
              </w:rPr>
            </w:pPr>
            <w:r>
              <w:rPr>
                <w:rFonts w:hint="eastAsia" w:ascii="黑体" w:eastAsia="黑体"/>
                <w:color w:val="auto"/>
                <w:kern w:val="2"/>
              </w:rPr>
              <w:t>1001Z1医学基础药理学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③649药学专业综合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笔试：药理学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面试：本专业的相关知识、专业外语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，本专业相关的实验技能或实践环节相关知识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《药理学》人民卫生出版社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1.内科学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2.生理学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黑体" w:eastAsia="黑体"/>
                <w:color w:val="auto"/>
                <w:sz w:val="18"/>
                <w:szCs w:val="18"/>
              </w:rPr>
              <w:t>1001Z2医学心理学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306临床医学综合能力（西医）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笔试：医学心理学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面试：本专业的相关知识、专业外语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，本专业相关的实验技能或实践环节相关知识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《医学心理学》人民卫生出版社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1.内科学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2.生理学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hint="default" w:ascii="黑体" w:eastAsia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18"/>
                <w:szCs w:val="18"/>
                <w:lang w:val="en-US" w:eastAsia="zh-CN"/>
              </w:rPr>
              <w:t>1001Z3人文医学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306临床医学综合能力（西医）</w:t>
            </w:r>
          </w:p>
        </w:tc>
        <w:tc>
          <w:tcPr>
            <w:tcW w:w="2786" w:type="dxa"/>
            <w:vAlign w:val="top"/>
          </w:tcPr>
          <w:p>
            <w:pPr>
              <w:spacing w:line="30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</w:t>
            </w:r>
            <w:r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生命伦理学</w:t>
            </w:r>
          </w:p>
          <w:p>
            <w:pPr>
              <w:spacing w:line="300" w:lineRule="exact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面试：本专业的相关知识、专业外语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，本专业相关的实验技能或实践环节相关知识</w:t>
            </w:r>
          </w:p>
        </w:tc>
        <w:tc>
          <w:tcPr>
            <w:tcW w:w="3083" w:type="dxa"/>
            <w:vAlign w:val="top"/>
          </w:tcPr>
          <w:p>
            <w:pPr>
              <w:pStyle w:val="2"/>
              <w:spacing w:line="360" w:lineRule="auto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《生命伦理学》中国人民大学出版社</w:t>
            </w:r>
          </w:p>
          <w:p>
            <w:pPr>
              <w:spacing w:line="300" w:lineRule="exact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2042" w:type="dxa"/>
            <w:vAlign w:val="top"/>
          </w:tcPr>
          <w:p>
            <w:pPr>
              <w:rPr>
                <w:rFonts w:hint="eastAsia"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rPr>
                <w:rFonts w:hint="eastAsia"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>1.医学伦理学</w:t>
            </w:r>
          </w:p>
          <w:p>
            <w:pPr>
              <w:spacing w:line="300" w:lineRule="exact"/>
              <w:rPr>
                <w:rFonts w:hint="eastAsia"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>2.人文医学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jA5MDY2MTQ0MTdmZGZkNTljYWUwMzYyZjA2ZmEifQ=="/>
  </w:docVars>
  <w:rsids>
    <w:rsidRoot w:val="00000000"/>
    <w:rsid w:val="05A840F5"/>
    <w:rsid w:val="40A13143"/>
    <w:rsid w:val="44B07D93"/>
    <w:rsid w:val="47742EF8"/>
    <w:rsid w:val="48205B1E"/>
    <w:rsid w:val="6AD865CC"/>
    <w:rsid w:val="6F4656AB"/>
    <w:rsid w:val="70EE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adjustRightInd/>
      <w:snapToGrid/>
      <w:jc w:val="both"/>
    </w:pPr>
    <w:rPr>
      <w:rFonts w:ascii="宋体" w:eastAsia="宋体" w:cs="Courier New"/>
      <w:kern w:val="2"/>
      <w:sz w:val="21"/>
      <w:szCs w:val="21"/>
    </w:rPr>
  </w:style>
  <w:style w:type="paragraph" w:styleId="3">
    <w:name w:val="Balloon Text"/>
    <w:basedOn w:val="1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1580</Words>
  <Characters>1773</Characters>
  <Lines>0</Lines>
  <Paragraphs>0</Paragraphs>
  <TotalTime>1</TotalTime>
  <ScaleCrop>false</ScaleCrop>
  <LinksUpToDate>false</LinksUpToDate>
  <CharactersWithSpaces>1774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2023-06-30T00:40:00Z</dcterms:created>
  <dc:creator>xg</dc:creator>
  <cp:lastModifiedBy>CVTOUCH</cp:lastModifiedBy>
  <dcterms:modified xsi:type="dcterms:W3CDTF">2023-08-23T07:16:59Z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AC2606CBE05B4436AC02048204A69B43_12</vt:lpwstr>
  </property>
</Properties>
</file>