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9"/>
        <w:gridCol w:w="833"/>
        <w:gridCol w:w="2982"/>
        <w:gridCol w:w="2908"/>
        <w:gridCol w:w="32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tabs>
                <w:tab w:val="left" w:pos="2127"/>
              </w:tabs>
              <w:spacing w:beforeLines="50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67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>
            <w:pPr>
              <w:tabs>
                <w:tab w:val="left" w:pos="2127"/>
              </w:tabs>
              <w:spacing w:line="31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100301口腔基础医学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01口腔组织学与病理学</w:t>
            </w:r>
          </w:p>
        </w:tc>
        <w:tc>
          <w:tcPr>
            <w:tcW w:w="282" w:type="pct"/>
          </w:tcPr>
          <w:p>
            <w:pPr>
              <w:tabs>
                <w:tab w:val="left" w:pos="2127"/>
              </w:tabs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1010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③352口腔综合</w:t>
            </w:r>
          </w:p>
        </w:tc>
        <w:tc>
          <w:tcPr>
            <w:tcW w:w="985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笔试：口腔组织病理学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面试：口试及操作考核</w:t>
            </w:r>
          </w:p>
        </w:tc>
        <w:tc>
          <w:tcPr>
            <w:tcW w:w="1090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《口腔组织病理学》高岩主编，第八版,人民卫生出版社2020年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2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1.口腔组织病理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2.口腔解剖生理学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只接受口腔医学类考生报考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100302口腔临床医学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01口腔内科学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02口腔颌面外科学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03口腔正畸学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04口腔修复学</w:t>
            </w:r>
          </w:p>
        </w:tc>
        <w:tc>
          <w:tcPr>
            <w:tcW w:w="282" w:type="pct"/>
          </w:tcPr>
          <w:p>
            <w:pPr>
              <w:tabs>
                <w:tab w:val="left" w:pos="2127"/>
              </w:tabs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③352口腔综合</w:t>
            </w:r>
          </w:p>
        </w:tc>
        <w:tc>
          <w:tcPr>
            <w:tcW w:w="985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</w:t>
            </w:r>
            <w:r>
              <w:rPr>
                <w:rFonts w:ascii="宋体" w:hAnsi="宋体" w:eastAsia="宋体" w:cs="Arial"/>
                <w:sz w:val="18"/>
                <w:szCs w:val="18"/>
              </w:rPr>
              <w:t>01方向口腔内科学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02方向口腔颌面外科学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03方向口腔正畸学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04方向口腔修复学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面试：口试及操作考核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《牙体牙髓病学》周学东主编，第五版，人民卫生出版社2020年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《牙周病学》孟焕新主编，第五版，人民卫生出版社2020年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《口腔粘膜病学》陈谦明主编，第五版，人民卫生出版社2020年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《口腔颌面外科学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张志愿主编，第八版，人民卫生出版社2020年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《口腔正畸学》赵志河主编，第七版，人民卫生出版社2020年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《口腔修复学》赵铱民主编，第八版，人民卫生出版社2020年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1.口腔组织病理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2.口腔解剖生理学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只接受口腔医学类考生报考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105200口腔医学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01口腔内科学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02口腔颌面外科学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03口腔正畸学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04口腔修复学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tabs>
                <w:tab w:val="left" w:pos="2127"/>
              </w:tabs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1010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③352口腔综合</w:t>
            </w:r>
          </w:p>
        </w:tc>
        <w:tc>
          <w:tcPr>
            <w:tcW w:w="985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sz w:val="18"/>
                <w:szCs w:val="18"/>
              </w:rPr>
              <w:t>：</w:t>
            </w:r>
            <w:r>
              <w:rPr>
                <w:rFonts w:ascii="宋体" w:hAnsi="宋体" w:eastAsia="宋体" w:cs="Arial"/>
                <w:sz w:val="18"/>
                <w:szCs w:val="18"/>
              </w:rPr>
              <w:t>01方向口腔内科学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02方向口腔颌面外科学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03方向口腔正畸学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04方向口腔修复学</w:t>
            </w:r>
          </w:p>
          <w:p>
            <w:pPr>
              <w:tabs>
                <w:tab w:val="left" w:pos="2127"/>
              </w:tabs>
              <w:spacing w:line="320" w:lineRule="exact"/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面试：口试及操作考核</w:t>
            </w:r>
          </w:p>
        </w:tc>
        <w:tc>
          <w:tcPr>
            <w:tcW w:w="1090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参考书目同学术型专业的参考书目</w:t>
            </w:r>
          </w:p>
        </w:tc>
        <w:tc>
          <w:tcPr>
            <w:tcW w:w="722" w:type="pct"/>
          </w:tcPr>
          <w:p>
            <w:pPr>
              <w:tabs>
                <w:tab w:val="left" w:pos="2127"/>
              </w:tabs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只接受口腔医学类考生报考，具体要求见招生章程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110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0462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6E01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0768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689E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09FF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2BE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8F2772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1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Char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Char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4959-3F95-4E10-9B57-A72C29F29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686</Characters>
  <Lines>5</Lines>
  <Paragraphs>1</Paragraphs>
  <TotalTime>2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2023-08-23T07:38:49Z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