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6"/>
        <w:gridCol w:w="308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黑体" w:hAnsi="黑体"/>
                <w:b w:val="0"/>
                <w:sz w:val="24"/>
                <w:szCs w:val="24"/>
                <w:highlight w:val="none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  <w:highlight w:val="none"/>
              </w:rPr>
              <w:t>69</w:t>
            </w:r>
            <w:r>
              <w:rPr>
                <w:rFonts w:hint="eastAsia" w:ascii="黑体" w:hAnsi="黑体"/>
                <w:b w:val="0"/>
                <w:sz w:val="24"/>
                <w:szCs w:val="24"/>
                <w:highlight w:val="none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黑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  <w:highlight w:val="none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086000生物与医药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835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合成化学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笔试：分析化学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《分析化学》（第9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版），邸欣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，范华均、吴永江、徐丽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著，人民卫生出版社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2.药剂学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100701药物化学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01基于靶标的药物设计合成与活性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</w:t>
            </w:r>
            <w:r>
              <w:rPr>
                <w:rFonts w:ascii="宋体" w:hAnsi="宋体" w:eastAsia="宋体" w:cs="Arial"/>
                <w:sz w:val="18"/>
                <w:szCs w:val="18"/>
                <w:highlight w:val="none"/>
              </w:rPr>
              <w:t>基于结构的药物设计与优化改造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03化学生物学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笔试：药物化学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《药物化学》（第八版），尤启冬主编，人民卫生出版社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100702药剂学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01药物新剂型、新技术、新材料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02药物动力学与生物药剂学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03物理药剂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笔试：药剂学（含生物药剂学及药物动力学）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《药剂学》（第八版），方亮主编，人民卫生出版社；《生物药剂学与药物动力学》（第五版），刘建平主编，人民卫生出版社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1.药物分析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100703生药学</w:t>
            </w:r>
          </w:p>
          <w:p>
            <w:pPr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01中药活性成分及作用机制研究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 xml:space="preserve">02中药质量控制 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笔试：生药学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《生药学》（第八版），叶敏、秦路平主编，人民卫生出版社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1.生药学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100704药物分析学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01分析药理学方法研究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02中药质量评价方法研究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03药物光谱分析及色谱分析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04生物分析方法研究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0</w:t>
            </w:r>
            <w:r>
              <w:rPr>
                <w:rFonts w:ascii="宋体"/>
                <w:sz w:val="18"/>
                <w:szCs w:val="18"/>
                <w:highlight w:val="none"/>
              </w:rPr>
              <w:t>5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复杂基质中药物含量分析方法研究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笔试：药物分析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《药物分析》（第九版），杭太俊主编，人民卫生出版社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100705微生物与生化药学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01生化与生物技术药物研究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02多糖类药物研究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笔试：生物技术制药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《生物技术制药》（第三版），王凤山主编，人民卫生出版社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100706药理学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01抗肿瘤药物药理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02抗心脑血管疾病药物药理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03分子药理学</w:t>
            </w:r>
          </w:p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04抗血液系统疾病药物药理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《药理学》（第九版），陈忠主编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2.生理学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1007Z1天然药物化学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01天然药物活性成分发现与新药研究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02天然产物全合成与结构修饰研究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03天然产物生物合成研究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04微生物药物研究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05天然产物活性及作用机制研究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笔试：天然药物化学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《天然药物化学》（第八版），华会明、娄红祥主编，人民卫生出版社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1.药剂学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1007Z2制药工程学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01制药工艺优化与智能控制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02水光谱组学研究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03近红外光谱分析技术研究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04 PAT的理论及应用研究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笔试：工业药物分析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《工业药物分析》（第三版），贺浪冲主编，高等教育出版社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1.药物分析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1007Z3临床药学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01药物临床合理应用研究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02临床药代动力学-药效学研究</w:t>
            </w:r>
          </w:p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03遗传药理学研究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《药理学》（第八版），朱依谆主编，人民卫生出版社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1.药剂学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1007Z4免疫药物学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01免疫功能基因及其功能研究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免疫治疗学</w:t>
            </w:r>
          </w:p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免疫药理学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③649药学专业综合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笔试：医学免疫学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《医学免疫学》（第四版），马春红主编，高等教育出版社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.药理学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.生物化学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105500药学</w:t>
            </w:r>
          </w:p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③349药学综合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笔试：药学综合（含药物化学、药剂学、药理学及药物分析学）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《药物化学》（第八版），尤启冬主编，人民卫生出版社；《药剂学》（第八版），方亮主编，人民卫生出版社；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《药理学》（第九版），陈忠主编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，人民卫生出版社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《药物分析》（第九版），杭太俊主编，人民卫生出版社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1.药理学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2.药剂学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BD368D"/>
    <w:rsid w:val="006039AB"/>
    <w:rsid w:val="00A5172C"/>
    <w:rsid w:val="00BD368D"/>
    <w:rsid w:val="00D84335"/>
    <w:rsid w:val="397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11">
    <w:name w:val="标题 Char"/>
    <w:basedOn w:val="7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1592</Words>
  <Characters>1788</Characters>
  <Lines>14</Lines>
  <Paragraphs>3</Paragraphs>
  <TotalTime>2</TotalTime>
  <ScaleCrop>false</ScaleCrop>
  <LinksUpToDate>false</LinksUpToDate>
  <CharactersWithSpaces>1790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2023-08-22T03:27:00Z</dcterms:created>
  <dc:creator>Admin</dc:creator>
  <cp:lastModifiedBy>CVTOUCH</cp:lastModifiedBy>
  <dcterms:modified xsi:type="dcterms:W3CDTF">2023-08-23T08:37:04Z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1653B6BBEFD54D4EAF4D365B9B21A8F7_12</vt:lpwstr>
  </property>
</Properties>
</file>