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30" w:rsidRDefault="00631730" w:rsidP="00631730">
      <w:pPr>
        <w:jc w:val="center"/>
        <w:rPr>
          <w:rFonts w:ascii="黑体" w:eastAsia="黑体" w:hAnsi="黑体"/>
          <w:sz w:val="28"/>
          <w:szCs w:val="28"/>
        </w:rPr>
      </w:pPr>
      <w:r>
        <w:rPr>
          <w:rFonts w:ascii="黑体" w:eastAsia="黑体" w:hAnsi="黑体" w:hint="eastAsia"/>
          <w:sz w:val="28"/>
          <w:szCs w:val="28"/>
        </w:rPr>
        <w:t>032网络信息安全研究所</w:t>
      </w:r>
    </w:p>
    <w:p w:rsidR="00631730" w:rsidRDefault="00631730" w:rsidP="00631730">
      <w:pPr>
        <w:jc w:val="center"/>
        <w:rPr>
          <w:rFonts w:ascii="黑体" w:eastAsia="黑体" w:hAnsi="黑体"/>
          <w:sz w:val="24"/>
          <w:szCs w:val="24"/>
        </w:rPr>
      </w:pPr>
    </w:p>
    <w:p w:rsidR="00153B3D" w:rsidRDefault="00153B3D" w:rsidP="00D21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sz w:val="24"/>
          <w:szCs w:val="24"/>
        </w:rPr>
      </w:pPr>
      <w:r>
        <w:rPr>
          <w:rFonts w:ascii="宋体" w:hAnsi="宋体" w:hint="eastAsia"/>
          <w:sz w:val="24"/>
          <w:szCs w:val="24"/>
        </w:rPr>
        <w:t>本单位计划招收非全日制专业学位硕士生</w:t>
      </w:r>
      <w:r>
        <w:rPr>
          <w:rFonts w:ascii="宋体" w:hAnsi="宋体"/>
          <w:sz w:val="24"/>
          <w:szCs w:val="24"/>
        </w:rPr>
        <w:t>10</w:t>
      </w:r>
      <w:r>
        <w:rPr>
          <w:rFonts w:ascii="宋体" w:hAnsi="宋体" w:hint="eastAsia"/>
          <w:sz w:val="24"/>
          <w:szCs w:val="24"/>
        </w:rPr>
        <w:t>人。招生专业目录中公布的招生人数均为一志愿招生人数（</w:t>
      </w:r>
      <w:proofErr w:type="gramStart"/>
      <w:r>
        <w:rPr>
          <w:rFonts w:ascii="宋体" w:hAnsi="宋体" w:hint="eastAsia"/>
          <w:sz w:val="24"/>
          <w:szCs w:val="24"/>
        </w:rPr>
        <w:t>含推免</w:t>
      </w:r>
      <w:proofErr w:type="gramEnd"/>
      <w:r>
        <w:rPr>
          <w:rFonts w:ascii="宋体" w:hAnsi="宋体" w:hint="eastAsia"/>
          <w:sz w:val="24"/>
          <w:szCs w:val="24"/>
        </w:rPr>
        <w:t>生人数），招生人数仅供参考，具体录取人数将根据国家下达给我校的招生计划及报考情况作适当调整。各专业接收推荐免试研究生的具体人数将在10月25日公布。</w:t>
      </w:r>
    </w:p>
    <w:p w:rsidR="00631730" w:rsidRPr="00153B3D" w:rsidRDefault="00631730" w:rsidP="004D52B2">
      <w:pPr>
        <w:spacing w:line="360" w:lineRule="auto"/>
        <w:jc w:val="center"/>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2"/>
        <w:gridCol w:w="1275"/>
        <w:gridCol w:w="2268"/>
        <w:gridCol w:w="2087"/>
      </w:tblGrid>
      <w:tr w:rsidR="00631730" w:rsidTr="00153B3D">
        <w:trPr>
          <w:trHeight w:val="409"/>
          <w:tblHeader/>
          <w:jc w:val="center"/>
        </w:trPr>
        <w:tc>
          <w:tcPr>
            <w:tcW w:w="2712" w:type="dxa"/>
            <w:vAlign w:val="center"/>
          </w:tcPr>
          <w:p w:rsidR="00631730" w:rsidRDefault="00631730" w:rsidP="00541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Arial" w:cs="Arial"/>
                <w:kern w:val="0"/>
                <w:szCs w:val="21"/>
              </w:rPr>
            </w:pPr>
            <w:r>
              <w:rPr>
                <w:rFonts w:ascii="黑体" w:eastAsia="黑体" w:hAnsi="Arial" w:cs="Arial" w:hint="eastAsia"/>
                <w:szCs w:val="21"/>
              </w:rPr>
              <w:t>专业代码、名称及研究方向</w:t>
            </w:r>
          </w:p>
        </w:tc>
        <w:tc>
          <w:tcPr>
            <w:tcW w:w="1275" w:type="dxa"/>
            <w:vAlign w:val="center"/>
          </w:tcPr>
          <w:p w:rsidR="00631730" w:rsidRDefault="00631730" w:rsidP="0054144D">
            <w:pPr>
              <w:jc w:val="center"/>
              <w:rPr>
                <w:rFonts w:ascii="黑体" w:eastAsia="黑体" w:hAnsi="Arial" w:cs="Arial"/>
                <w:szCs w:val="21"/>
              </w:rPr>
            </w:pPr>
            <w:r>
              <w:rPr>
                <w:rFonts w:ascii="黑体" w:eastAsia="黑体" w:hAnsi="Arial" w:cs="Arial" w:hint="eastAsia"/>
                <w:szCs w:val="21"/>
              </w:rPr>
              <w:t>招生人数</w:t>
            </w:r>
          </w:p>
        </w:tc>
        <w:tc>
          <w:tcPr>
            <w:tcW w:w="2268" w:type="dxa"/>
            <w:vAlign w:val="center"/>
          </w:tcPr>
          <w:p w:rsidR="00631730" w:rsidRDefault="00631730" w:rsidP="00541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Arial" w:cs="Arial"/>
                <w:kern w:val="0"/>
                <w:szCs w:val="21"/>
              </w:rPr>
            </w:pPr>
            <w:r>
              <w:rPr>
                <w:rFonts w:ascii="黑体" w:eastAsia="黑体" w:hAnsi="Arial" w:cs="Arial" w:hint="eastAsia"/>
                <w:szCs w:val="21"/>
              </w:rPr>
              <w:t>考 试 科 目</w:t>
            </w:r>
          </w:p>
        </w:tc>
        <w:tc>
          <w:tcPr>
            <w:tcW w:w="2087" w:type="dxa"/>
            <w:vAlign w:val="center"/>
          </w:tcPr>
          <w:p w:rsidR="00631730" w:rsidRDefault="00631730" w:rsidP="00541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Arial" w:cs="Arial"/>
                <w:kern w:val="0"/>
                <w:szCs w:val="21"/>
              </w:rPr>
            </w:pPr>
            <w:r>
              <w:rPr>
                <w:rFonts w:ascii="黑体" w:eastAsia="黑体" w:hAnsi="Arial" w:cs="Arial" w:hint="eastAsia"/>
                <w:szCs w:val="21"/>
              </w:rPr>
              <w:t>备     注</w:t>
            </w:r>
          </w:p>
        </w:tc>
      </w:tr>
      <w:tr w:rsidR="00FD73BA" w:rsidTr="00153B3D">
        <w:trPr>
          <w:jc w:val="center"/>
        </w:trPr>
        <w:tc>
          <w:tcPr>
            <w:tcW w:w="2712" w:type="dxa"/>
          </w:tcPr>
          <w:p w:rsidR="00FD73BA" w:rsidRDefault="00FD73BA" w:rsidP="00FD73BA">
            <w:pPr>
              <w:rPr>
                <w:rFonts w:ascii="黑体" w:eastAsia="黑体" w:hAnsi="宋体"/>
                <w:sz w:val="18"/>
                <w:szCs w:val="18"/>
              </w:rPr>
            </w:pPr>
            <w:r>
              <w:rPr>
                <w:rFonts w:ascii="黑体" w:eastAsia="黑体" w:hAnsi="宋体" w:hint="eastAsia"/>
                <w:sz w:val="18"/>
                <w:szCs w:val="18"/>
              </w:rPr>
              <w:t>085212软件工程</w:t>
            </w:r>
          </w:p>
          <w:p w:rsidR="00FD73BA" w:rsidRDefault="00FD73BA" w:rsidP="00FD73BA">
            <w:pPr>
              <w:rPr>
                <w:rFonts w:ascii="黑体" w:eastAsia="黑体" w:hAnsi="宋体"/>
                <w:sz w:val="18"/>
                <w:szCs w:val="18"/>
              </w:rPr>
            </w:pPr>
            <w:r w:rsidRPr="008A2014">
              <w:rPr>
                <w:rFonts w:ascii="宋体" w:hAnsi="宋体" w:hint="eastAsia"/>
                <w:sz w:val="18"/>
                <w:szCs w:val="18"/>
              </w:rPr>
              <w:t>01非全日制</w:t>
            </w:r>
          </w:p>
        </w:tc>
        <w:tc>
          <w:tcPr>
            <w:tcW w:w="1275" w:type="dxa"/>
          </w:tcPr>
          <w:p w:rsidR="00FD73BA" w:rsidRDefault="00FD73BA" w:rsidP="00FD73BA">
            <w:pPr>
              <w:jc w:val="center"/>
              <w:rPr>
                <w:rFonts w:ascii="宋体" w:hAnsi="宋体"/>
                <w:sz w:val="18"/>
                <w:szCs w:val="18"/>
              </w:rPr>
            </w:pPr>
            <w:bookmarkStart w:id="0" w:name="_GoBack"/>
            <w:bookmarkEnd w:id="0"/>
            <w:r>
              <w:rPr>
                <w:rFonts w:ascii="宋体" w:hAnsi="宋体"/>
                <w:sz w:val="18"/>
                <w:szCs w:val="18"/>
              </w:rPr>
              <w:t>1</w:t>
            </w:r>
            <w:r>
              <w:rPr>
                <w:rFonts w:ascii="宋体" w:hAnsi="宋体" w:hint="eastAsia"/>
                <w:sz w:val="18"/>
                <w:szCs w:val="18"/>
              </w:rPr>
              <w:t>0</w:t>
            </w:r>
          </w:p>
        </w:tc>
        <w:tc>
          <w:tcPr>
            <w:tcW w:w="2268" w:type="dxa"/>
          </w:tcPr>
          <w:p w:rsidR="00FD73BA" w:rsidRDefault="00FD73BA" w:rsidP="00FD73BA">
            <w:pPr>
              <w:rPr>
                <w:rFonts w:ascii="宋体" w:hAnsi="宋体"/>
                <w:sz w:val="18"/>
                <w:szCs w:val="18"/>
              </w:rPr>
            </w:pPr>
            <w:r>
              <w:rPr>
                <w:rFonts w:ascii="宋体" w:hAnsi="宋体" w:hint="eastAsia"/>
                <w:sz w:val="18"/>
                <w:szCs w:val="18"/>
              </w:rPr>
              <w:t>①101思想政治理论</w:t>
            </w:r>
          </w:p>
          <w:p w:rsidR="00FD73BA" w:rsidRDefault="00FD73BA" w:rsidP="00FD73BA">
            <w:pPr>
              <w:rPr>
                <w:rFonts w:ascii="宋体" w:hAnsi="宋体"/>
                <w:sz w:val="18"/>
                <w:szCs w:val="18"/>
              </w:rPr>
            </w:pPr>
            <w:r>
              <w:rPr>
                <w:rFonts w:ascii="宋体" w:hAnsi="宋体" w:hint="eastAsia"/>
                <w:sz w:val="18"/>
                <w:szCs w:val="18"/>
              </w:rPr>
              <w:t>②204英语二</w:t>
            </w:r>
          </w:p>
          <w:p w:rsidR="00FD73BA" w:rsidRDefault="00FD73BA" w:rsidP="00FD73BA">
            <w:pPr>
              <w:rPr>
                <w:rFonts w:ascii="宋体" w:hAnsi="宋体"/>
                <w:sz w:val="18"/>
                <w:szCs w:val="18"/>
              </w:rPr>
            </w:pPr>
            <w:r>
              <w:rPr>
                <w:rFonts w:ascii="宋体" w:hAnsi="宋体" w:hint="eastAsia"/>
                <w:sz w:val="18"/>
                <w:szCs w:val="18"/>
              </w:rPr>
              <w:t>③302数学二</w:t>
            </w:r>
          </w:p>
          <w:p w:rsidR="00FD73BA" w:rsidRDefault="00FD73BA" w:rsidP="00FD73BA">
            <w:pPr>
              <w:rPr>
                <w:rFonts w:ascii="宋体" w:hAnsi="宋体"/>
                <w:sz w:val="18"/>
                <w:szCs w:val="18"/>
              </w:rPr>
            </w:pPr>
            <w:r>
              <w:rPr>
                <w:rFonts w:ascii="宋体" w:hAnsi="宋体" w:hint="eastAsia"/>
                <w:sz w:val="18"/>
                <w:szCs w:val="18"/>
              </w:rPr>
              <w:t>④909数据结构</w:t>
            </w:r>
          </w:p>
        </w:tc>
        <w:tc>
          <w:tcPr>
            <w:tcW w:w="2087" w:type="dxa"/>
          </w:tcPr>
          <w:p w:rsidR="00FD73BA" w:rsidRDefault="00FD73BA" w:rsidP="00FD73BA">
            <w:pPr>
              <w:rPr>
                <w:rFonts w:ascii="宋体" w:hAnsi="宋体"/>
                <w:color w:val="000000"/>
                <w:sz w:val="18"/>
                <w:szCs w:val="18"/>
              </w:rPr>
            </w:pPr>
            <w:r>
              <w:rPr>
                <w:rFonts w:ascii="宋体" w:hAnsi="宋体" w:hint="eastAsia"/>
                <w:color w:val="000000"/>
                <w:sz w:val="18"/>
                <w:szCs w:val="18"/>
              </w:rPr>
              <w:t>同等学力加试：</w:t>
            </w:r>
          </w:p>
          <w:p w:rsidR="00FD73BA" w:rsidRDefault="00FD73BA" w:rsidP="00FD73BA">
            <w:pPr>
              <w:rPr>
                <w:rFonts w:ascii="宋体" w:hAnsi="宋体"/>
                <w:color w:val="000000"/>
                <w:sz w:val="18"/>
                <w:szCs w:val="18"/>
              </w:rPr>
            </w:pPr>
            <w:r>
              <w:rPr>
                <w:rFonts w:ascii="宋体" w:hAnsi="宋体" w:hint="eastAsia"/>
                <w:color w:val="000000"/>
                <w:sz w:val="18"/>
                <w:szCs w:val="18"/>
              </w:rPr>
              <w:t>1.程序设计</w:t>
            </w:r>
          </w:p>
          <w:p w:rsidR="00FD73BA" w:rsidRDefault="00FD73BA" w:rsidP="00FD73BA">
            <w:pPr>
              <w:rPr>
                <w:rFonts w:ascii="宋体" w:hAnsi="宋体"/>
                <w:sz w:val="18"/>
                <w:szCs w:val="18"/>
              </w:rPr>
            </w:pPr>
            <w:r>
              <w:rPr>
                <w:rFonts w:ascii="宋体" w:hAnsi="宋体" w:hint="eastAsia"/>
                <w:color w:val="000000"/>
                <w:sz w:val="18"/>
                <w:szCs w:val="18"/>
              </w:rPr>
              <w:t>2.计算机网络</w:t>
            </w:r>
          </w:p>
        </w:tc>
      </w:tr>
    </w:tbl>
    <w:p w:rsidR="008139FC" w:rsidRPr="00830D38" w:rsidRDefault="008139FC"/>
    <w:sectPr w:rsidR="008139FC" w:rsidRPr="00830D38" w:rsidSect="00984E4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8E5" w:rsidRDefault="005848E5" w:rsidP="00631730">
      <w:r>
        <w:separator/>
      </w:r>
    </w:p>
  </w:endnote>
  <w:endnote w:type="continuationSeparator" w:id="0">
    <w:p w:rsidR="005848E5" w:rsidRDefault="005848E5" w:rsidP="0063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38" w:rsidRDefault="00830D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38" w:rsidRDefault="00830D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38" w:rsidRDefault="00830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8E5" w:rsidRDefault="005848E5" w:rsidP="00631730">
      <w:r>
        <w:separator/>
      </w:r>
    </w:p>
  </w:footnote>
  <w:footnote w:type="continuationSeparator" w:id="0">
    <w:p w:rsidR="005848E5" w:rsidRDefault="005848E5" w:rsidP="0063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38" w:rsidRDefault="00830D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30" w:rsidRDefault="00631730" w:rsidP="00830D38">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38" w:rsidRDefault="00830D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1730"/>
    <w:rsid w:val="00147376"/>
    <w:rsid w:val="00153B3D"/>
    <w:rsid w:val="002505B3"/>
    <w:rsid w:val="003430BE"/>
    <w:rsid w:val="004D52B2"/>
    <w:rsid w:val="004E1229"/>
    <w:rsid w:val="005848E5"/>
    <w:rsid w:val="00610B3E"/>
    <w:rsid w:val="00631730"/>
    <w:rsid w:val="008139FC"/>
    <w:rsid w:val="00830D38"/>
    <w:rsid w:val="00984E46"/>
    <w:rsid w:val="00B25482"/>
    <w:rsid w:val="00D211ED"/>
    <w:rsid w:val="00DA05B3"/>
    <w:rsid w:val="00DC61AB"/>
    <w:rsid w:val="00E85DC3"/>
    <w:rsid w:val="00E86284"/>
    <w:rsid w:val="00F01FC3"/>
    <w:rsid w:val="00FD7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29E89-5EAC-472A-946B-73D355F3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317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631730"/>
    <w:rPr>
      <w:sz w:val="18"/>
      <w:szCs w:val="18"/>
    </w:rPr>
  </w:style>
  <w:style w:type="paragraph" w:styleId="a5">
    <w:name w:val="footer"/>
    <w:basedOn w:val="a"/>
    <w:link w:val="a6"/>
    <w:uiPriority w:val="99"/>
    <w:semiHidden/>
    <w:unhideWhenUsed/>
    <w:rsid w:val="00631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6317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Words>
  <Characters>218</Characters>
  <Application>Microsoft Office Word</Application>
  <DocSecurity>0</DocSecurity>
  <Lines>1</Lines>
  <Paragraphs>1</Paragraphs>
  <ScaleCrop>false</ScaleCrop>
  <Company>微软中国</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robin</cp:lastModifiedBy>
  <cp:revision>20</cp:revision>
  <dcterms:created xsi:type="dcterms:W3CDTF">2016-09-18T02:12:00Z</dcterms:created>
  <dcterms:modified xsi:type="dcterms:W3CDTF">2016-10-13T05:46:00Z</dcterms:modified>
</cp:coreProperties>
</file>