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F7" w:rsidRPr="00F909F7" w:rsidRDefault="00F909F7" w:rsidP="00C01AD3">
      <w:pPr>
        <w:spacing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机械工程学院硕士生复试方案</w:t>
      </w:r>
    </w:p>
    <w:p w:rsidR="00230887" w:rsidRPr="0067633D" w:rsidRDefault="000F4B45" w:rsidP="0067633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7633D">
        <w:rPr>
          <w:rFonts w:ascii="宋体" w:hAnsi="宋体" w:hint="eastAsia"/>
          <w:b/>
          <w:sz w:val="24"/>
          <w:szCs w:val="24"/>
        </w:rPr>
        <w:t>一、学术型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1.</w:t>
      </w:r>
      <w:r w:rsidR="00790DFA">
        <w:rPr>
          <w:rFonts w:ascii="宋体" w:hAnsi="宋体" w:hint="eastAsia"/>
          <w:sz w:val="24"/>
          <w:szCs w:val="24"/>
        </w:rPr>
        <w:t>复试方式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采用笔试和面试两种方式。笔试成绩满分100分，时间150分钟，面试成绩满分100分，复试成绩＝笔试成绩×</w:t>
      </w:r>
      <w:r w:rsidR="00215B06">
        <w:rPr>
          <w:rFonts w:ascii="宋体" w:hAnsi="宋体" w:hint="eastAsia"/>
          <w:sz w:val="24"/>
          <w:szCs w:val="24"/>
        </w:rPr>
        <w:t>3</w:t>
      </w:r>
      <w:r w:rsidRPr="00F909F7">
        <w:rPr>
          <w:rFonts w:ascii="宋体" w:hAnsi="宋体" w:hint="eastAsia"/>
          <w:sz w:val="24"/>
          <w:szCs w:val="24"/>
        </w:rPr>
        <w:t>0%＋面试成绩×</w:t>
      </w:r>
      <w:r w:rsidR="00215B06">
        <w:rPr>
          <w:rFonts w:ascii="宋体" w:hAnsi="宋体" w:hint="eastAsia"/>
          <w:sz w:val="24"/>
          <w:szCs w:val="24"/>
        </w:rPr>
        <w:t>7</w:t>
      </w:r>
      <w:r w:rsidRPr="00F909F7">
        <w:rPr>
          <w:rFonts w:ascii="宋体" w:hAnsi="宋体" w:hint="eastAsia"/>
          <w:sz w:val="24"/>
          <w:szCs w:val="24"/>
        </w:rPr>
        <w:t>0%。加试课程均采用笔试形式，满分100分，考试时间150分钟。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2.</w:t>
      </w:r>
      <w:r w:rsidR="00790DFA">
        <w:rPr>
          <w:rFonts w:ascii="宋体" w:hAnsi="宋体" w:hint="eastAsia"/>
          <w:sz w:val="24"/>
          <w:szCs w:val="24"/>
        </w:rPr>
        <w:t>复试笔试科目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机械制造及其自动化、</w:t>
      </w:r>
      <w:r w:rsidR="00C86B89" w:rsidRPr="00F909F7">
        <w:rPr>
          <w:rFonts w:ascii="宋体" w:hAnsi="宋体" w:hint="eastAsia"/>
          <w:sz w:val="24"/>
          <w:szCs w:val="24"/>
        </w:rPr>
        <w:t>机械制造工业工程、机械产品数字化设计</w:t>
      </w:r>
      <w:r w:rsidRPr="00F909F7">
        <w:rPr>
          <w:rFonts w:ascii="宋体" w:hAnsi="宋体" w:hint="eastAsia"/>
          <w:sz w:val="24"/>
          <w:szCs w:val="24"/>
        </w:rPr>
        <w:t>：机械制造技术基础；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机械电子工程：机械工程控制基础；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机械设计及理论：机械原理；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车辆工程：汽车构造；</w:t>
      </w:r>
    </w:p>
    <w:p w:rsidR="00FF7397" w:rsidRDefault="00230887" w:rsidP="00FF7397">
      <w:pPr>
        <w:spacing w:line="360" w:lineRule="auto"/>
        <w:ind w:firstLine="465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化工过程机械：过程设备设计。</w:t>
      </w:r>
    </w:p>
    <w:p w:rsidR="00230887" w:rsidRPr="00F909F7" w:rsidRDefault="00FF7397" w:rsidP="00FF7397">
      <w:pPr>
        <w:spacing w:line="360" w:lineRule="auto"/>
        <w:ind w:firstLine="465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设计学：命题设计与CAID（上机操作）；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3.</w:t>
      </w:r>
      <w:r w:rsidR="00790DFA">
        <w:rPr>
          <w:rFonts w:ascii="宋体" w:hAnsi="宋体" w:hint="eastAsia"/>
          <w:sz w:val="24"/>
          <w:szCs w:val="24"/>
        </w:rPr>
        <w:t>面试内容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</w:t>
      </w:r>
      <w:r w:rsidR="00FF7397">
        <w:rPr>
          <w:rFonts w:ascii="宋体" w:hAnsi="宋体" w:hint="eastAsia"/>
          <w:sz w:val="24"/>
          <w:szCs w:val="24"/>
        </w:rPr>
        <w:t xml:space="preserve">  </w:t>
      </w:r>
      <w:r w:rsidRPr="00F909F7">
        <w:rPr>
          <w:rFonts w:ascii="宋体" w:hAnsi="宋体" w:hint="eastAsia"/>
          <w:sz w:val="24"/>
          <w:szCs w:val="24"/>
        </w:rPr>
        <w:t>机械制造及其自动化专业：面试包括与机械制造及其自动化专业相关的专业课和专业基础课等，主要考查考生的知识面、实验技能、综合能力以及分析和解决实际问题的能力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机械电子工程专业：面试重点考查机电专业主干课程、实验技能和综合能力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机械设计及理论专业：面试重点考查专业知识、实验技能和综合能力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车辆工程专业：面试重点考查专业知识、实验技能和综合能力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</w:t>
      </w:r>
      <w:r w:rsidR="00C86B89" w:rsidRPr="00F909F7">
        <w:rPr>
          <w:rFonts w:ascii="宋体" w:hAnsi="宋体" w:hint="eastAsia"/>
          <w:sz w:val="24"/>
          <w:szCs w:val="24"/>
        </w:rPr>
        <w:t>机械</w:t>
      </w:r>
      <w:r w:rsidRPr="00F909F7">
        <w:rPr>
          <w:rFonts w:ascii="宋体" w:hAnsi="宋体" w:hint="eastAsia"/>
          <w:sz w:val="24"/>
          <w:szCs w:val="24"/>
        </w:rPr>
        <w:t>制造</w:t>
      </w:r>
      <w:r w:rsidR="00C86B89" w:rsidRPr="00F909F7">
        <w:rPr>
          <w:rFonts w:ascii="宋体" w:hAnsi="宋体" w:hint="eastAsia"/>
          <w:sz w:val="24"/>
          <w:szCs w:val="24"/>
        </w:rPr>
        <w:t>工业</w:t>
      </w:r>
      <w:r w:rsidRPr="00F909F7">
        <w:rPr>
          <w:rFonts w:ascii="宋体" w:hAnsi="宋体" w:hint="eastAsia"/>
          <w:sz w:val="24"/>
          <w:szCs w:val="24"/>
        </w:rPr>
        <w:t>工程专业：</w:t>
      </w:r>
      <w:r w:rsidR="00817770" w:rsidRPr="00981B86">
        <w:rPr>
          <w:rFonts w:ascii="宋体" w:hAnsi="宋体" w:hint="eastAsia"/>
          <w:sz w:val="24"/>
          <w:szCs w:val="24"/>
        </w:rPr>
        <w:t>面试重点</w:t>
      </w:r>
      <w:r w:rsidR="00817770" w:rsidRPr="00981B86">
        <w:rPr>
          <w:rFonts w:ascii="宋体" w:hAnsi="宋体"/>
          <w:sz w:val="24"/>
          <w:szCs w:val="24"/>
        </w:rPr>
        <w:t>考查</w:t>
      </w:r>
      <w:r w:rsidR="00817770" w:rsidRPr="00981B86">
        <w:rPr>
          <w:rFonts w:ascii="宋体" w:hAnsi="宋体" w:hint="eastAsia"/>
          <w:sz w:val="24"/>
          <w:szCs w:val="24"/>
        </w:rPr>
        <w:t>专业知识，主要考查考生的知识面</w:t>
      </w:r>
      <w:r w:rsidR="00817770">
        <w:rPr>
          <w:rFonts w:ascii="宋体" w:hAnsi="宋体" w:hint="eastAsia"/>
          <w:sz w:val="24"/>
          <w:szCs w:val="24"/>
        </w:rPr>
        <w:t>、实验技能、综合能力以及分析和解决实际问题的能力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230887" w:rsidRPr="00F909F7" w:rsidRDefault="00230887" w:rsidP="00F909F7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化工过程机械专业：面试重点考查专业知识、实验技能和综合能力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lastRenderedPageBreak/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。</w:t>
      </w:r>
    </w:p>
    <w:p w:rsidR="00C86B89" w:rsidRDefault="00C86B89" w:rsidP="00F909F7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机械产品数字化设计专业：面试重点考查专业知识、实验技能和综合能力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。</w:t>
      </w:r>
    </w:p>
    <w:p w:rsidR="00FF7397" w:rsidRPr="00FF7397" w:rsidRDefault="00FF7397" w:rsidP="00FF739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</w:t>
      </w:r>
      <w:r>
        <w:rPr>
          <w:rFonts w:ascii="宋体" w:hAnsi="宋体" w:hint="eastAsia"/>
          <w:sz w:val="24"/>
          <w:szCs w:val="24"/>
        </w:rPr>
        <w:t xml:space="preserve"> </w:t>
      </w:r>
      <w:r w:rsidRPr="00F909F7">
        <w:rPr>
          <w:rFonts w:ascii="宋体" w:hAnsi="宋体" w:hint="eastAsia"/>
          <w:sz w:val="24"/>
          <w:szCs w:val="24"/>
        </w:rPr>
        <w:t>设计学专业：面试专业课和专业基础课，主要考查考生的知识面以及分析和解决问题的能力</w:t>
      </w:r>
      <w:r>
        <w:rPr>
          <w:rFonts w:ascii="宋体" w:hAnsi="宋体" w:hint="eastAsia"/>
          <w:sz w:val="24"/>
          <w:szCs w:val="24"/>
        </w:rPr>
        <w:t>，考核其</w:t>
      </w:r>
      <w:r w:rsidRPr="00F909F7">
        <w:rPr>
          <w:rFonts w:ascii="宋体" w:hAnsi="宋体" w:hint="eastAsia"/>
          <w:sz w:val="24"/>
          <w:szCs w:val="24"/>
        </w:rPr>
        <w:t>外语听力及口语</w:t>
      </w:r>
      <w:r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9065A5" w:rsidRDefault="00230887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4.</w:t>
      </w:r>
      <w:r w:rsidR="00790DFA">
        <w:rPr>
          <w:rFonts w:ascii="宋体" w:hAnsi="宋体" w:hint="eastAsia"/>
          <w:sz w:val="24"/>
          <w:szCs w:val="24"/>
        </w:rPr>
        <w:t>拟录取排名</w:t>
      </w:r>
    </w:p>
    <w:p w:rsidR="009065A5" w:rsidRPr="009065A5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065A5">
        <w:rPr>
          <w:rFonts w:ascii="宋体" w:hAnsi="宋体" w:hint="eastAsia"/>
          <w:sz w:val="24"/>
          <w:szCs w:val="24"/>
        </w:rPr>
        <w:t>按照二级学科根据录取成绩从高到低排名录取。</w:t>
      </w:r>
      <w:r w:rsidR="00C01AD3">
        <w:rPr>
          <w:rFonts w:ascii="宋体" w:hAnsi="宋体" w:hint="eastAsia"/>
          <w:sz w:val="24"/>
        </w:rPr>
        <w:t>在同一批次复试情况下，</w:t>
      </w:r>
      <w:proofErr w:type="gramStart"/>
      <w:r w:rsidRPr="00356E53">
        <w:rPr>
          <w:rFonts w:ascii="宋体" w:hAnsi="宋体" w:hint="eastAsia"/>
          <w:sz w:val="24"/>
          <w:szCs w:val="24"/>
        </w:rPr>
        <w:t>一</w:t>
      </w:r>
      <w:proofErr w:type="gramEnd"/>
      <w:r w:rsidRPr="00356E53">
        <w:rPr>
          <w:rFonts w:ascii="宋体" w:hAnsi="宋体" w:hint="eastAsia"/>
          <w:sz w:val="24"/>
          <w:szCs w:val="24"/>
        </w:rPr>
        <w:t>志愿报考机械工程学院进行院</w:t>
      </w:r>
      <w:proofErr w:type="gramStart"/>
      <w:r w:rsidRPr="00356E53">
        <w:rPr>
          <w:rFonts w:ascii="宋体" w:hAnsi="宋体" w:hint="eastAsia"/>
          <w:sz w:val="24"/>
          <w:szCs w:val="24"/>
        </w:rPr>
        <w:t>内专业</w:t>
      </w:r>
      <w:proofErr w:type="gramEnd"/>
      <w:r w:rsidRPr="00356E53">
        <w:rPr>
          <w:rFonts w:ascii="宋体" w:hAnsi="宋体" w:hint="eastAsia"/>
          <w:sz w:val="24"/>
          <w:szCs w:val="24"/>
        </w:rPr>
        <w:t>调剂的考生初始总成绩减10分与原报考该专业的考生一起排名</w:t>
      </w:r>
      <w:r>
        <w:rPr>
          <w:rFonts w:ascii="宋体" w:hAnsi="宋体" w:hint="eastAsia"/>
          <w:sz w:val="24"/>
          <w:szCs w:val="24"/>
        </w:rPr>
        <w:t>。</w:t>
      </w:r>
      <w:r w:rsidRPr="009065A5">
        <w:rPr>
          <w:rFonts w:ascii="宋体" w:hAnsi="宋体" w:hint="eastAsia"/>
          <w:sz w:val="24"/>
          <w:szCs w:val="24"/>
        </w:rPr>
        <w:t>录取成绩=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9065A5" w:rsidRPr="009065A5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065A5">
        <w:rPr>
          <w:rFonts w:ascii="宋体" w:hAnsi="宋体" w:hint="eastAsia"/>
          <w:sz w:val="24"/>
          <w:szCs w:val="24"/>
        </w:rPr>
        <w:t>不接受</w:t>
      </w:r>
      <w:proofErr w:type="gramStart"/>
      <w:r w:rsidRPr="009065A5">
        <w:rPr>
          <w:rFonts w:ascii="宋体" w:hAnsi="宋体" w:hint="eastAsia"/>
          <w:sz w:val="24"/>
          <w:szCs w:val="24"/>
        </w:rPr>
        <w:t>一</w:t>
      </w:r>
      <w:proofErr w:type="gramEnd"/>
      <w:r w:rsidRPr="009065A5">
        <w:rPr>
          <w:rFonts w:ascii="宋体" w:hAnsi="宋体" w:hint="eastAsia"/>
          <w:sz w:val="24"/>
          <w:szCs w:val="24"/>
        </w:rPr>
        <w:t>志愿报考校内其他单位的考生调剂</w:t>
      </w:r>
      <w:r>
        <w:rPr>
          <w:rFonts w:ascii="宋体" w:hAnsi="宋体" w:hint="eastAsia"/>
          <w:sz w:val="24"/>
          <w:szCs w:val="24"/>
        </w:rPr>
        <w:t>。</w:t>
      </w:r>
    </w:p>
    <w:p w:rsidR="009065A5" w:rsidRPr="009065A5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043DEE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9065A5">
        <w:rPr>
          <w:rFonts w:ascii="宋体" w:hAnsi="宋体" w:hint="eastAsia"/>
          <w:sz w:val="24"/>
          <w:szCs w:val="24"/>
        </w:rPr>
        <w:t>符合我校调剂要求的校外</w:t>
      </w:r>
      <w:r w:rsidR="00CC5255">
        <w:rPr>
          <w:rFonts w:ascii="宋体" w:hAnsi="宋体" w:hint="eastAsia"/>
          <w:sz w:val="24"/>
          <w:szCs w:val="24"/>
        </w:rPr>
        <w:t>调剂</w:t>
      </w:r>
      <w:r w:rsidRPr="009065A5">
        <w:rPr>
          <w:rFonts w:ascii="宋体" w:hAnsi="宋体" w:hint="eastAsia"/>
          <w:sz w:val="24"/>
          <w:szCs w:val="24"/>
        </w:rPr>
        <w:t>考生按照二级学科单独排名，单独录取。录取成绩=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9065A5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043DEE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Pr="009065A5">
        <w:rPr>
          <w:rFonts w:ascii="宋体" w:hAnsi="宋体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5.</w:t>
      </w:r>
      <w:r w:rsidR="00790DFA">
        <w:rPr>
          <w:rFonts w:ascii="宋体" w:hAnsi="宋体" w:hint="eastAsia"/>
          <w:sz w:val="24"/>
          <w:szCs w:val="24"/>
        </w:rPr>
        <w:t>复试笔试参考书目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机械制造技术基础：《机械制造技术基础》，李凯岭主编，</w:t>
      </w:r>
      <w:r w:rsidR="009B02A0" w:rsidRPr="00F909F7">
        <w:rPr>
          <w:rFonts w:ascii="宋体" w:hAnsi="宋体" w:hint="eastAsia"/>
          <w:sz w:val="24"/>
          <w:szCs w:val="24"/>
        </w:rPr>
        <w:t>清华大学</w:t>
      </w:r>
      <w:r w:rsidRPr="00F909F7">
        <w:rPr>
          <w:rFonts w:ascii="宋体" w:hAnsi="宋体" w:hint="eastAsia"/>
          <w:sz w:val="24"/>
          <w:szCs w:val="24"/>
        </w:rPr>
        <w:t>出版社20</w:t>
      </w:r>
      <w:r w:rsidR="009B02A0" w:rsidRPr="00F909F7">
        <w:rPr>
          <w:rFonts w:ascii="宋体" w:hAnsi="宋体" w:hint="eastAsia"/>
          <w:sz w:val="24"/>
          <w:szCs w:val="24"/>
        </w:rPr>
        <w:t>10</w:t>
      </w:r>
      <w:r w:rsidRPr="00F909F7">
        <w:rPr>
          <w:rFonts w:ascii="宋体" w:hAnsi="宋体" w:hint="eastAsia"/>
          <w:sz w:val="24"/>
          <w:szCs w:val="24"/>
        </w:rPr>
        <w:t>年版；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命题设计与CAID：《产品设计快速表现》，刘和山等著，国防工业出版社2004年版；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材料力学：《材料力学》，冯维明主编，国防工业出版社，2010年5月；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机械工程控制基础：《机械工程控制基础》（第四版），杨叔子编，华中理工大学出版社2002年版；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机械原理：《机械原理》，郑文纬等主编，高等教育出版社，2001年，第七版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过程设备设计：《过程设备设计》，</w:t>
      </w:r>
      <w:proofErr w:type="gramStart"/>
      <w:r w:rsidRPr="00F909F7">
        <w:rPr>
          <w:rFonts w:ascii="宋体" w:hAnsi="宋体" w:hint="eastAsia"/>
          <w:sz w:val="24"/>
          <w:szCs w:val="24"/>
        </w:rPr>
        <w:t>郑津洋</w:t>
      </w:r>
      <w:proofErr w:type="gramEnd"/>
      <w:r w:rsidRPr="00F909F7">
        <w:rPr>
          <w:rFonts w:ascii="宋体" w:hAnsi="宋体" w:hint="eastAsia"/>
          <w:sz w:val="24"/>
          <w:szCs w:val="24"/>
        </w:rPr>
        <w:t>等主编，化学工业出版社2005年版。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汽车构造：《汽车构造》（上、下册），陈家瑞主编，人民交通出版社，2006年第五版。</w:t>
      </w:r>
    </w:p>
    <w:p w:rsidR="00230887" w:rsidRPr="00F909F7" w:rsidRDefault="00230887" w:rsidP="00D850BA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</w:t>
      </w:r>
    </w:p>
    <w:p w:rsidR="00230887" w:rsidRPr="0067633D" w:rsidRDefault="00230887" w:rsidP="0067633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7633D">
        <w:rPr>
          <w:rFonts w:ascii="宋体" w:hAnsi="宋体" w:hint="eastAsia"/>
          <w:b/>
          <w:sz w:val="24"/>
          <w:szCs w:val="24"/>
        </w:rPr>
        <w:lastRenderedPageBreak/>
        <w:t>二、专业学位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1.</w:t>
      </w:r>
      <w:r w:rsidR="00790DFA">
        <w:rPr>
          <w:rFonts w:ascii="宋体" w:hAnsi="宋体" w:hint="eastAsia"/>
          <w:sz w:val="24"/>
          <w:szCs w:val="24"/>
        </w:rPr>
        <w:t>复试方式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采用笔试和面试两种。笔试成绩满分100分，时间150分钟，面试成绩满分100分，</w:t>
      </w:r>
      <w:r w:rsidR="00744E86" w:rsidRPr="00F909F7">
        <w:rPr>
          <w:rFonts w:ascii="宋体" w:hAnsi="宋体" w:hint="eastAsia"/>
          <w:sz w:val="24"/>
          <w:szCs w:val="24"/>
        </w:rPr>
        <w:t>复试成绩＝笔试成绩×</w:t>
      </w:r>
      <w:r w:rsidR="00215B06">
        <w:rPr>
          <w:rFonts w:ascii="宋体" w:hAnsi="宋体" w:hint="eastAsia"/>
          <w:sz w:val="24"/>
          <w:szCs w:val="24"/>
        </w:rPr>
        <w:t>3</w:t>
      </w:r>
      <w:r w:rsidR="00744E86" w:rsidRPr="00F909F7">
        <w:rPr>
          <w:rFonts w:ascii="宋体" w:hAnsi="宋体" w:hint="eastAsia"/>
          <w:sz w:val="24"/>
          <w:szCs w:val="24"/>
        </w:rPr>
        <w:t>0%＋面试成绩×</w:t>
      </w:r>
      <w:r w:rsidR="00215B06">
        <w:rPr>
          <w:rFonts w:ascii="宋体" w:hAnsi="宋体" w:hint="eastAsia"/>
          <w:sz w:val="24"/>
          <w:szCs w:val="24"/>
        </w:rPr>
        <w:t>7</w:t>
      </w:r>
      <w:r w:rsidR="00744E86" w:rsidRPr="00F909F7">
        <w:rPr>
          <w:rFonts w:ascii="宋体" w:hAnsi="宋体" w:hint="eastAsia"/>
          <w:sz w:val="24"/>
          <w:szCs w:val="24"/>
        </w:rPr>
        <w:t>0%</w:t>
      </w:r>
      <w:r w:rsidRPr="00F909F7">
        <w:rPr>
          <w:rFonts w:ascii="宋体" w:hAnsi="宋体" w:hint="eastAsia"/>
          <w:sz w:val="24"/>
          <w:szCs w:val="24"/>
        </w:rPr>
        <w:t>。加试课程均采用笔试形式，满分100分，考试时间150分钟。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2.</w:t>
      </w:r>
      <w:r w:rsidR="00790DFA">
        <w:rPr>
          <w:rFonts w:ascii="宋体" w:hAnsi="宋体" w:hint="eastAsia"/>
          <w:sz w:val="24"/>
          <w:szCs w:val="24"/>
        </w:rPr>
        <w:t>复试笔试科目</w:t>
      </w:r>
    </w:p>
    <w:p w:rsidR="00230887" w:rsidRPr="00F909F7" w:rsidRDefault="000F4B45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机械工程、工业工程：机械制造技术基础</w:t>
      </w:r>
      <w:r w:rsidR="00230887" w:rsidRPr="00F909F7">
        <w:rPr>
          <w:rFonts w:ascii="宋体" w:hAnsi="宋体" w:hint="eastAsia"/>
          <w:sz w:val="24"/>
          <w:szCs w:val="24"/>
        </w:rPr>
        <w:t>；</w:t>
      </w:r>
    </w:p>
    <w:p w:rsidR="00230887" w:rsidRDefault="00230887" w:rsidP="00DB1E2B">
      <w:pPr>
        <w:spacing w:line="360" w:lineRule="auto"/>
        <w:ind w:firstLine="468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车辆工程：汽车构造；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工业设计工程：命题设计与CAID（上机操作）</w:t>
      </w:r>
      <w:r w:rsidR="00DB1E2B">
        <w:rPr>
          <w:rFonts w:ascii="宋体" w:hAnsi="宋体" w:hint="eastAsia"/>
          <w:sz w:val="24"/>
          <w:szCs w:val="24"/>
        </w:rPr>
        <w:t>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3.</w:t>
      </w:r>
      <w:r w:rsidR="00790DFA">
        <w:rPr>
          <w:rFonts w:ascii="宋体" w:hAnsi="宋体" w:hint="eastAsia"/>
          <w:sz w:val="24"/>
          <w:szCs w:val="24"/>
        </w:rPr>
        <w:t>面试内容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机械工程：面试包括与机械工程相关的专业课和专业基础课等，主要考查考生的知识面、实验技能、综合能力以及分析和解决实际问题的能力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车辆工程：面试重点考查与车辆工程相关的专业知识、实验技能和综合能力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6837D8" w:rsidRDefault="00230887" w:rsidP="00FF49F4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工业工程</w:t>
      </w:r>
      <w:r w:rsidR="006837D8">
        <w:rPr>
          <w:rFonts w:ascii="宋体" w:hAnsi="宋体" w:hint="eastAsia"/>
          <w:sz w:val="24"/>
          <w:szCs w:val="24"/>
        </w:rPr>
        <w:t>：</w:t>
      </w:r>
      <w:r w:rsidR="006837D8" w:rsidRPr="00981B86">
        <w:rPr>
          <w:rFonts w:ascii="宋体" w:hAnsi="宋体" w:hint="eastAsia"/>
          <w:sz w:val="24"/>
          <w:szCs w:val="24"/>
        </w:rPr>
        <w:t>面试包括与专业领域相关的专业课和专业基础课等，主要考查考生的知识面、实验技能、综合能力以及分析和解决实际问题的能力</w:t>
      </w:r>
      <w:r w:rsidR="006837D8">
        <w:rPr>
          <w:rFonts w:ascii="宋体" w:hAnsi="宋体" w:hint="eastAsia"/>
          <w:sz w:val="24"/>
          <w:szCs w:val="24"/>
        </w:rPr>
        <w:t>，考核其</w:t>
      </w:r>
      <w:r w:rsidR="006837D8" w:rsidRPr="00F909F7">
        <w:rPr>
          <w:rFonts w:ascii="宋体" w:hAnsi="宋体" w:hint="eastAsia"/>
          <w:sz w:val="24"/>
          <w:szCs w:val="24"/>
        </w:rPr>
        <w:t>外语听力及口语</w:t>
      </w:r>
      <w:r w:rsidR="006837D8">
        <w:rPr>
          <w:rFonts w:ascii="宋体" w:hAnsi="宋体" w:hint="eastAsia"/>
          <w:sz w:val="24"/>
          <w:szCs w:val="24"/>
        </w:rPr>
        <w:t>水平</w:t>
      </w:r>
      <w:r w:rsidR="006837D8" w:rsidRPr="00981B86">
        <w:rPr>
          <w:rFonts w:ascii="宋体" w:hAnsi="宋体" w:hint="eastAsia"/>
          <w:sz w:val="24"/>
          <w:szCs w:val="24"/>
        </w:rPr>
        <w:t>；</w:t>
      </w:r>
    </w:p>
    <w:p w:rsidR="00230887" w:rsidRDefault="00230887" w:rsidP="00FF49F4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工业设计工程：面试包括与专业领域相关的专业课和专业基础课，主要考查考生的知识面以及分析和解决问题的能力</w:t>
      </w:r>
      <w:r w:rsidR="00FF49F4">
        <w:rPr>
          <w:rFonts w:ascii="宋体" w:hAnsi="宋体" w:hint="eastAsia"/>
          <w:sz w:val="24"/>
          <w:szCs w:val="24"/>
        </w:rPr>
        <w:t>，考核其</w:t>
      </w:r>
      <w:r w:rsidR="00FF49F4" w:rsidRPr="00F909F7">
        <w:rPr>
          <w:rFonts w:ascii="宋体" w:hAnsi="宋体" w:hint="eastAsia"/>
          <w:sz w:val="24"/>
          <w:szCs w:val="24"/>
        </w:rPr>
        <w:t>外语听力及口语</w:t>
      </w:r>
      <w:r w:rsidR="00FF49F4">
        <w:rPr>
          <w:rFonts w:ascii="宋体" w:hAnsi="宋体" w:hint="eastAsia"/>
          <w:sz w:val="24"/>
          <w:szCs w:val="24"/>
        </w:rPr>
        <w:t>水平</w:t>
      </w:r>
      <w:r w:rsidRPr="00F909F7">
        <w:rPr>
          <w:rFonts w:ascii="宋体" w:hAnsi="宋体" w:hint="eastAsia"/>
          <w:sz w:val="24"/>
          <w:szCs w:val="24"/>
        </w:rPr>
        <w:t>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4.</w:t>
      </w:r>
      <w:r w:rsidR="00790DFA">
        <w:rPr>
          <w:rFonts w:ascii="宋体" w:hAnsi="宋体" w:hint="eastAsia"/>
          <w:sz w:val="24"/>
          <w:szCs w:val="24"/>
        </w:rPr>
        <w:t>拟录取排名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065A5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 w:hint="eastAsia"/>
          <w:sz w:val="24"/>
          <w:szCs w:val="24"/>
        </w:rPr>
        <w:t>专业领域</w:t>
      </w:r>
      <w:r w:rsidRPr="009065A5">
        <w:rPr>
          <w:rFonts w:ascii="宋体" w:hAnsi="宋体" w:hint="eastAsia"/>
          <w:sz w:val="24"/>
          <w:szCs w:val="24"/>
        </w:rPr>
        <w:t>根据录取成绩从高到低排名录取。</w:t>
      </w:r>
      <w:r w:rsidR="00C01AD3">
        <w:rPr>
          <w:rFonts w:ascii="宋体" w:hAnsi="宋体" w:hint="eastAsia"/>
          <w:sz w:val="24"/>
        </w:rPr>
        <w:t>在同一批次复试情况下，</w:t>
      </w:r>
      <w:proofErr w:type="gramStart"/>
      <w:r w:rsidRPr="00356E53">
        <w:rPr>
          <w:rFonts w:ascii="宋体" w:hAnsi="宋体" w:hint="eastAsia"/>
          <w:sz w:val="24"/>
          <w:szCs w:val="24"/>
        </w:rPr>
        <w:t>一</w:t>
      </w:r>
      <w:proofErr w:type="gramEnd"/>
      <w:r w:rsidRPr="00356E53">
        <w:rPr>
          <w:rFonts w:ascii="宋体" w:hAnsi="宋体" w:hint="eastAsia"/>
          <w:sz w:val="24"/>
          <w:szCs w:val="24"/>
        </w:rPr>
        <w:t>志愿报考机械工程学院进行院</w:t>
      </w:r>
      <w:proofErr w:type="gramStart"/>
      <w:r w:rsidRPr="00356E53">
        <w:rPr>
          <w:rFonts w:ascii="宋体" w:hAnsi="宋体" w:hint="eastAsia"/>
          <w:sz w:val="24"/>
          <w:szCs w:val="24"/>
        </w:rPr>
        <w:t>内专业</w:t>
      </w:r>
      <w:proofErr w:type="gramEnd"/>
      <w:r w:rsidRPr="00356E53">
        <w:rPr>
          <w:rFonts w:ascii="宋体" w:hAnsi="宋体" w:hint="eastAsia"/>
          <w:sz w:val="24"/>
          <w:szCs w:val="24"/>
        </w:rPr>
        <w:t>调剂的考生初始总成绩减10分与原报考该专业的考生一起排名</w:t>
      </w:r>
      <w:r>
        <w:rPr>
          <w:rFonts w:ascii="宋体" w:hAnsi="宋体" w:hint="eastAsia"/>
          <w:sz w:val="24"/>
          <w:szCs w:val="24"/>
        </w:rPr>
        <w:t>。</w:t>
      </w:r>
      <w:r w:rsidRPr="009065A5">
        <w:rPr>
          <w:rFonts w:ascii="宋体" w:hAnsi="宋体" w:hint="eastAsia"/>
          <w:sz w:val="24"/>
          <w:szCs w:val="24"/>
        </w:rPr>
        <w:t>录取成绩=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065A5">
        <w:rPr>
          <w:rFonts w:ascii="宋体" w:hAnsi="宋体" w:hint="eastAsia"/>
          <w:sz w:val="24"/>
          <w:szCs w:val="24"/>
        </w:rPr>
        <w:t>不接受</w:t>
      </w:r>
      <w:proofErr w:type="gramStart"/>
      <w:r w:rsidRPr="009065A5">
        <w:rPr>
          <w:rFonts w:ascii="宋体" w:hAnsi="宋体" w:hint="eastAsia"/>
          <w:sz w:val="24"/>
          <w:szCs w:val="24"/>
        </w:rPr>
        <w:t>一</w:t>
      </w:r>
      <w:proofErr w:type="gramEnd"/>
      <w:r w:rsidRPr="009065A5">
        <w:rPr>
          <w:rFonts w:ascii="宋体" w:hAnsi="宋体" w:hint="eastAsia"/>
          <w:sz w:val="24"/>
          <w:szCs w:val="24"/>
        </w:rPr>
        <w:t>志愿报考校内其他单位的考生调剂</w:t>
      </w:r>
      <w:r>
        <w:rPr>
          <w:rFonts w:ascii="宋体" w:hAnsi="宋体" w:hint="eastAsia"/>
          <w:sz w:val="24"/>
          <w:szCs w:val="24"/>
        </w:rPr>
        <w:t>。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Pr="009065A5">
        <w:rPr>
          <w:rFonts w:ascii="宋体" w:hAnsi="宋体" w:hint="eastAsia"/>
          <w:sz w:val="24"/>
          <w:szCs w:val="24"/>
        </w:rPr>
        <w:t>全日制与非全日制考生分别排名，分别录取。在名额许可的情况下，全日制考生和非全日制考生可相互调剂。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Pr="009065A5">
        <w:rPr>
          <w:rFonts w:ascii="宋体" w:hAnsi="宋体" w:hint="eastAsia"/>
          <w:sz w:val="24"/>
          <w:szCs w:val="24"/>
        </w:rPr>
        <w:t>符合我校调剂要求的校外考生按照二级学科单独排名，单独录取。录取成绩=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043DEE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（5）</w:t>
      </w:r>
      <w:r w:rsidRPr="009065A5">
        <w:rPr>
          <w:rFonts w:ascii="宋体" w:hAnsi="宋体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230887" w:rsidRPr="00F909F7" w:rsidRDefault="00230887" w:rsidP="00043DEE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5.</w:t>
      </w:r>
      <w:r w:rsidR="00790DFA">
        <w:rPr>
          <w:rFonts w:ascii="宋体" w:hAnsi="宋体" w:hint="eastAsia"/>
          <w:sz w:val="24"/>
          <w:szCs w:val="24"/>
        </w:rPr>
        <w:t>复试笔试参考书目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同学术型</w:t>
      </w:r>
      <w:r w:rsidR="000F4B45" w:rsidRPr="00F909F7">
        <w:rPr>
          <w:rFonts w:ascii="宋体" w:hAnsi="宋体" w:hint="eastAsia"/>
          <w:sz w:val="24"/>
          <w:szCs w:val="24"/>
        </w:rPr>
        <w:t>专业</w:t>
      </w:r>
      <w:r w:rsidRPr="00F909F7">
        <w:rPr>
          <w:rFonts w:ascii="宋体" w:hAnsi="宋体" w:hint="eastAsia"/>
          <w:sz w:val="24"/>
          <w:szCs w:val="24"/>
        </w:rPr>
        <w:t>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</w:t>
      </w:r>
    </w:p>
    <w:sectPr w:rsidR="00230887" w:rsidRPr="00F909F7" w:rsidSect="0084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22" w:rsidRDefault="00B42022" w:rsidP="00154F93">
      <w:r>
        <w:separator/>
      </w:r>
    </w:p>
  </w:endnote>
  <w:endnote w:type="continuationSeparator" w:id="0">
    <w:p w:rsidR="00B42022" w:rsidRDefault="00B42022" w:rsidP="0015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22" w:rsidRDefault="00B42022" w:rsidP="00154F93">
      <w:r>
        <w:separator/>
      </w:r>
    </w:p>
  </w:footnote>
  <w:footnote w:type="continuationSeparator" w:id="0">
    <w:p w:rsidR="00B42022" w:rsidRDefault="00B42022" w:rsidP="00154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D47"/>
    <w:rsid w:val="000220B3"/>
    <w:rsid w:val="0003262E"/>
    <w:rsid w:val="00043DEE"/>
    <w:rsid w:val="00054D35"/>
    <w:rsid w:val="0005660E"/>
    <w:rsid w:val="000F2A4B"/>
    <w:rsid w:val="000F4B45"/>
    <w:rsid w:val="0011697F"/>
    <w:rsid w:val="00154F93"/>
    <w:rsid w:val="00180E6C"/>
    <w:rsid w:val="001C3199"/>
    <w:rsid w:val="00201198"/>
    <w:rsid w:val="00215B06"/>
    <w:rsid w:val="00230887"/>
    <w:rsid w:val="00286D47"/>
    <w:rsid w:val="002A1AED"/>
    <w:rsid w:val="002E6367"/>
    <w:rsid w:val="00356E53"/>
    <w:rsid w:val="003718E2"/>
    <w:rsid w:val="0038062D"/>
    <w:rsid w:val="003B1166"/>
    <w:rsid w:val="00402D75"/>
    <w:rsid w:val="00427C7E"/>
    <w:rsid w:val="0048192C"/>
    <w:rsid w:val="004839D6"/>
    <w:rsid w:val="00485F13"/>
    <w:rsid w:val="004E3596"/>
    <w:rsid w:val="004E4552"/>
    <w:rsid w:val="00574DBF"/>
    <w:rsid w:val="005F3B2F"/>
    <w:rsid w:val="00662483"/>
    <w:rsid w:val="0067633D"/>
    <w:rsid w:val="006837D8"/>
    <w:rsid w:val="00685BB3"/>
    <w:rsid w:val="006A35FE"/>
    <w:rsid w:val="00744E86"/>
    <w:rsid w:val="007465CF"/>
    <w:rsid w:val="00785317"/>
    <w:rsid w:val="00787B50"/>
    <w:rsid w:val="00790DFA"/>
    <w:rsid w:val="007B42E7"/>
    <w:rsid w:val="00817770"/>
    <w:rsid w:val="008377AA"/>
    <w:rsid w:val="00842540"/>
    <w:rsid w:val="008B5535"/>
    <w:rsid w:val="008F3AD8"/>
    <w:rsid w:val="009065A5"/>
    <w:rsid w:val="00957193"/>
    <w:rsid w:val="009767B2"/>
    <w:rsid w:val="009B02A0"/>
    <w:rsid w:val="009D0253"/>
    <w:rsid w:val="00A6263D"/>
    <w:rsid w:val="00AA3AD1"/>
    <w:rsid w:val="00AA67A1"/>
    <w:rsid w:val="00AB555F"/>
    <w:rsid w:val="00B42022"/>
    <w:rsid w:val="00B54A8D"/>
    <w:rsid w:val="00B91443"/>
    <w:rsid w:val="00BC3DBC"/>
    <w:rsid w:val="00C01AD3"/>
    <w:rsid w:val="00C37BCC"/>
    <w:rsid w:val="00C86B89"/>
    <w:rsid w:val="00CC5255"/>
    <w:rsid w:val="00CE60D0"/>
    <w:rsid w:val="00D735AD"/>
    <w:rsid w:val="00D850BA"/>
    <w:rsid w:val="00DB1E2B"/>
    <w:rsid w:val="00E33A23"/>
    <w:rsid w:val="00EC49F8"/>
    <w:rsid w:val="00EF3590"/>
    <w:rsid w:val="00F01E77"/>
    <w:rsid w:val="00F909F7"/>
    <w:rsid w:val="00FF49F4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540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540"/>
    <w:rPr>
      <w:strike w:val="0"/>
      <w:dstrike w:val="0"/>
      <w:color w:val="3894C1"/>
      <w:u w:val="none"/>
      <w:effect w:val="none"/>
    </w:rPr>
  </w:style>
  <w:style w:type="paragraph" w:styleId="a4">
    <w:name w:val="Balloon Text"/>
    <w:basedOn w:val="a"/>
    <w:semiHidden/>
    <w:rsid w:val="006A35FE"/>
    <w:rPr>
      <w:sz w:val="18"/>
      <w:szCs w:val="18"/>
    </w:rPr>
  </w:style>
  <w:style w:type="paragraph" w:customStyle="1" w:styleId="CharCharChar1Char">
    <w:name w:val="Char Char Char1 Char"/>
    <w:basedOn w:val="a"/>
    <w:rsid w:val="00C86B89"/>
    <w:rPr>
      <w:rFonts w:ascii="Tahoma" w:hAnsi="Tahoma"/>
      <w:kern w:val="2"/>
      <w:sz w:val="24"/>
      <w:szCs w:val="20"/>
    </w:rPr>
  </w:style>
  <w:style w:type="paragraph" w:styleId="a5">
    <w:name w:val="header"/>
    <w:basedOn w:val="a"/>
    <w:link w:val="Char"/>
    <w:rsid w:val="00154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54F93"/>
    <w:rPr>
      <w:sz w:val="18"/>
      <w:szCs w:val="18"/>
    </w:rPr>
  </w:style>
  <w:style w:type="paragraph" w:styleId="a6">
    <w:name w:val="footer"/>
    <w:basedOn w:val="a"/>
    <w:link w:val="Char0"/>
    <w:rsid w:val="00154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54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各位老师好：</dc:title>
  <dc:creator>walkinnet</dc:creator>
  <cp:lastModifiedBy>王标</cp:lastModifiedBy>
  <cp:revision>4</cp:revision>
  <cp:lastPrinted>2017-09-07T01:11:00Z</cp:lastPrinted>
  <dcterms:created xsi:type="dcterms:W3CDTF">2017-10-12T08:42:00Z</dcterms:created>
  <dcterms:modified xsi:type="dcterms:W3CDTF">2017-10-17T06:15:00Z</dcterms:modified>
</cp:coreProperties>
</file>